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9.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24.jpeg" ContentType="image/jpeg"/>
  <Override PartName="/word/media/image18.png" ContentType="image/png"/>
  <Override PartName="/word/media/image19.png" ContentType="image/png"/>
  <Override PartName="/word/media/image20.png" ContentType="image/png"/>
  <Override PartName="/word/media/image21.png" ContentType="image/png"/>
  <Override PartName="/word/media/image22.png" ContentType="image/png"/>
  <Override PartName="/word/media/image23.png" ContentType="image/png"/>
  <Override PartName="/word/media/image25.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pPr>
      <w:r>
        <w:rPr>
          <w:b/>
          <w:bCs/>
          <w:sz w:val="36"/>
          <w:szCs w:val="36"/>
        </w:rPr>
        <w:t>Uživatelský manuál</w:t>
        <w:br/>
        <w:t>Překlad původního návodu</w:t>
        <w:br/>
        <w:br/>
        <w:t>VYSOKOTLAKOVÁ MYČKA</w:t>
        <w:br/>
        <w:t>KD4</w:t>
      </w:r>
      <w:r>
        <w:rPr>
          <w:b/>
          <w:bCs/>
          <w:sz w:val="36"/>
          <w:szCs w:val="36"/>
        </w:rPr>
        <w:t>46</w:t>
      </w:r>
      <w:r>
        <w:rPr>
          <w:b/>
          <w:bCs/>
          <w:sz w:val="36"/>
          <w:szCs w:val="36"/>
        </w:rPr>
        <w:br/>
        <w:br/>
      </w:r>
      <w:r>
        <w:rPr>
          <w:b/>
          <w:bCs/>
          <w:sz w:val="36"/>
          <w:szCs w:val="36"/>
        </w:rPr>
        <w:drawing>
          <wp:inline distT="0" distB="0" distL="0" distR="0">
            <wp:extent cx="1411605" cy="2538095"/>
            <wp:effectExtent l="0" t="0" r="0" b="0"/>
            <wp:docPr id="1" name="图片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3" descr=""/>
                    <pic:cNvPicPr>
                      <a:picLocks noChangeAspect="1" noChangeArrowheads="1"/>
                    </pic:cNvPicPr>
                  </pic:nvPicPr>
                  <pic:blipFill>
                    <a:blip r:embed="rId2"/>
                    <a:srcRect l="-9" t="-5" r="-9" b="-5"/>
                    <a:stretch>
                      <a:fillRect/>
                    </a:stretch>
                  </pic:blipFill>
                  <pic:spPr bwMode="auto">
                    <a:xfrm>
                      <a:off x="0" y="0"/>
                      <a:ext cx="1411605" cy="2538095"/>
                    </a:xfrm>
                    <a:prstGeom prst="rect">
                      <a:avLst/>
                    </a:prstGeom>
                  </pic:spPr>
                </pic:pic>
              </a:graphicData>
            </a:graphic>
          </wp:inline>
        </w:drawing>
      </w:r>
      <w:r>
        <w:rPr>
          <w:b/>
          <w:bCs/>
          <w:sz w:val="36"/>
          <w:szCs w:val="36"/>
        </w:rPr>
        <w:br/>
        <w:br/>
        <w:br/>
        <w:br/>
        <w:t>VAROVÁNÍ: Před použitím stroje si přečtěte tento návod</w:t>
      </w:r>
    </w:p>
    <w:p>
      <w:pPr>
        <w:pStyle w:val="Normal"/>
        <w:bidi w:val="0"/>
        <w:jc w:val="center"/>
        <w:rPr>
          <w:b/>
          <w:b/>
          <w:bCs/>
          <w:sz w:val="36"/>
          <w:szCs w:val="36"/>
        </w:rPr>
      </w:pPr>
      <w:r>
        <w:rPr>
          <w:b/>
          <w:bCs/>
          <w:sz w:val="36"/>
          <w:szCs w:val="36"/>
        </w:rPr>
      </w:r>
    </w:p>
    <w:p>
      <w:pPr>
        <w:pStyle w:val="Normal"/>
        <w:bidi w:val="0"/>
        <w:jc w:val="left"/>
        <w:rPr>
          <w:rFonts w:ascii="Calibri" w:hAnsi="Calibri"/>
          <w:b w:val="false"/>
          <w:b w:val="false"/>
          <w:bCs w:val="false"/>
          <w:sz w:val="24"/>
          <w:szCs w:val="24"/>
        </w:rPr>
      </w:pPr>
      <w:r>
        <w:rPr>
          <w:rFonts w:ascii="Calibri" w:hAnsi="Calibri"/>
          <w:b/>
          <w:bCs/>
          <w:sz w:val="24"/>
          <w:szCs w:val="24"/>
        </w:rPr>
        <w:t>Obsah</w:t>
      </w:r>
      <w:r>
        <w:rPr>
          <w:rFonts w:ascii="Calibri" w:hAnsi="Calibri"/>
          <w:b w:val="false"/>
          <w:bCs w:val="false"/>
          <w:sz w:val="24"/>
          <w:szCs w:val="24"/>
        </w:rPr>
        <w:br/>
        <w:br/>
        <w:t>Důležité bezpečnostní pokyny, opatření</w:t>
        <w:br/>
        <w:t>Obecná bezpečnostní opatření</w:t>
      </w:r>
    </w:p>
    <w:p>
      <w:pPr>
        <w:pStyle w:val="Normal"/>
        <w:bidi w:val="0"/>
        <w:jc w:val="left"/>
        <w:rPr>
          <w:rFonts w:ascii="Calibri" w:hAnsi="Calibri"/>
          <w:b w:val="false"/>
          <w:b w:val="false"/>
          <w:bCs w:val="false"/>
          <w:sz w:val="24"/>
          <w:szCs w:val="24"/>
        </w:rPr>
      </w:pPr>
      <w:r>
        <w:rPr>
          <w:rFonts w:ascii="Calibri" w:hAnsi="Calibri"/>
          <w:b w:val="false"/>
          <w:bCs w:val="false"/>
          <w:sz w:val="24"/>
          <w:szCs w:val="24"/>
        </w:rPr>
        <w:t>Upozornění, správné používání tlakové myčky</w:t>
      </w:r>
    </w:p>
    <w:p>
      <w:pPr>
        <w:pStyle w:val="Normal"/>
        <w:bidi w:val="0"/>
        <w:jc w:val="left"/>
        <w:rPr>
          <w:rFonts w:ascii="Calibri" w:hAnsi="Calibri"/>
          <w:b w:val="false"/>
          <w:b w:val="false"/>
          <w:bCs w:val="false"/>
          <w:sz w:val="24"/>
          <w:szCs w:val="24"/>
        </w:rPr>
      </w:pPr>
      <w:r>
        <w:rPr>
          <w:rFonts w:ascii="Calibri" w:hAnsi="Calibri"/>
          <w:b w:val="false"/>
          <w:bCs w:val="false"/>
          <w:sz w:val="24"/>
          <w:szCs w:val="24"/>
        </w:rPr>
        <w:t>Instrukce k instalaci</w:t>
        <w:br/>
        <w:t>Uživatelský manuál</w:t>
        <w:br/>
        <w:t>Čištění a skladování</w:t>
        <w:br/>
        <w:t>Tipy na čištění</w:t>
        <w:br/>
        <w:t>Technická data</w:t>
        <w:br/>
        <w:br/>
      </w:r>
      <w:r>
        <w:rPr>
          <w:rFonts w:ascii="Calibri" w:hAnsi="Calibri"/>
          <w:b/>
          <w:bCs/>
          <w:sz w:val="24"/>
          <w:szCs w:val="24"/>
        </w:rPr>
        <w:t>Tipy pro odstraňování problémů</w:t>
      </w:r>
      <w:r>
        <w:rPr>
          <w:rFonts w:ascii="Calibri" w:hAnsi="Calibri"/>
          <w:b w:val="false"/>
          <w:bCs w:val="false"/>
          <w:sz w:val="24"/>
          <w:szCs w:val="24"/>
        </w:rPr>
        <w:br/>
        <w:br/>
        <w:t>Důležité bezpečnostní pokyny</w:t>
        <w:br/>
        <w:t>Nikdy nemiřte tryskou tlakové myčky na lidi nebo zvířata</w:t>
        <w:br/>
        <w:t>Při používání tohoto vysokotlakého čističe nikdy nepijte alkohol ani neberte drogy.</w:t>
        <w:br/>
        <w:t>Nikdy nepoužívejte žínku, když stojíte ve vodě.</w:t>
        <w:br/>
        <w:t>Nikdy se nedotýkejte zástrčky mokrýma rukama</w:t>
        <w:br/>
        <w:t>Nikdy nedovolte, aby byly elektrické dráty ve vodě.</w:t>
        <w:br/>
        <w:t>Nikdy nepoužívejte pračku s uzavřeným vodovodním kohoutkem</w:t>
        <w:br/>
        <w:t>V této tlakové myčce nikdy nepoužívejte horkou vodu.</w:t>
        <w:br/>
        <w:br/>
      </w:r>
      <w:r>
        <w:rPr>
          <w:rFonts w:ascii="Calibri" w:hAnsi="Calibri"/>
          <w:b/>
          <w:bCs/>
          <w:sz w:val="24"/>
          <w:szCs w:val="24"/>
        </w:rPr>
        <w:t>DŮLEŽITÁ BEZPEČNOSTNÍ PRAVIDLA</w:t>
      </w:r>
      <w:r>
        <w:rPr>
          <w:rFonts w:ascii="Calibri" w:hAnsi="Calibri"/>
          <w:b w:val="false"/>
          <w:bCs w:val="false"/>
          <w:sz w:val="24"/>
          <w:szCs w:val="24"/>
        </w:rPr>
        <w:br/>
        <w:t>VAROVÁNÍ: Při používání tohoto produktu je třeba vždy dodržovat základní opatření, včetně:</w:t>
        <w:br/>
        <w:t>1. Před použitím produktu si přečtěte všechny pokyny. Dodržujte všechny bezpečnostní pokyny.</w:t>
        <w:br/>
        <w:t>2. Nepoužívejte žínku, jste-li unavení nebo pod vlivem alkoholu nebo léků</w:t>
        <w:br/>
        <w:t>3. Nebezpečí vstřikování nebo zranění - Nemiřte vysokotlakým proudem vody na lidi nebo zvířata.</w:t>
        <w:br/>
        <w:t>4. Nedovolte dětem používat vysokotlakou myčku.</w:t>
        <w:br/>
        <w:t>5. Když je tlaková myčka používána v blízkosti dětí, je nutný pečlivý dohled, aby se snížilo riziko zranění.</w:t>
        <w:br/>
        <w:t>6. Naučte se, jak zařízení okamžitě vypnout, snížit tlak. Naučte se ovládat vysokotlakou myčku.</w:t>
        <w:br/>
        <w:t>7. Buďte ostražití – vždy si pamatujte, kam míříte vysokotlakou tryskou.</w:t>
        <w:br/>
        <w:t>8. Pracoviště s přístrojem udržujte v čistotě a dbejte na to, aby se při práci s myčkou nikdo kromě obsluhy nezdržoval na pracovišti.</w:t>
        <w:br/>
        <w:t>9. Vždy udržujte rovnováhu a vhodnou stabilní polohu – nevyklánějte se a nestoupejte na nestabilní zem.</w:t>
        <w:br/>
        <w:t>10. Pracovní plocha by měla být opatřena odpovídajícím odtokem, aby se snížila možnost pádů z kluzkých povrchů.</w:t>
        <w:br/>
        <w:t>11. Dodržujte pokyny pro údržbu v návodu.</w:t>
        <w:br/>
        <w:t>12. Abyste snížili riziko úrazu elektrickým proudem, udržujte všechny spoje suché. Nedotýkejte se zástrčky mokrýma rukama.</w:t>
        <w:br/>
        <w:br/>
      </w:r>
      <w:r>
        <w:rPr>
          <w:rFonts w:ascii="Calibri" w:hAnsi="Calibri"/>
          <w:b/>
          <w:bCs/>
          <w:sz w:val="24"/>
          <w:szCs w:val="24"/>
        </w:rPr>
        <w:t>OBECNÁ BEZPEČNOSTNÍ PRAVIDLA</w:t>
      </w:r>
      <w:r>
        <w:rPr>
          <w:rFonts w:ascii="Calibri" w:hAnsi="Calibri"/>
          <w:b w:val="false"/>
          <w:bCs w:val="false"/>
          <w:sz w:val="24"/>
          <w:szCs w:val="24"/>
        </w:rPr>
        <w:br/>
        <w:t>1. Spotřebič je určen pouze pro domácí použití.</w:t>
        <w:br/>
        <w:t>2. Ve vysokotlaké hadici se může objevit netěsnost v důsledku opotřebení, ohnutí atd. Nepoužívejte poškozenou vysokotlakou hadici.</w:t>
        <w:br/>
        <w:t>3. Nepoužívejte tlakovou myčku v blízkosti hořlavých materiálů, hořlavých par nebo prachu.</w:t>
      </w:r>
    </w:p>
    <w:p>
      <w:pPr>
        <w:pStyle w:val="Normal"/>
        <w:bidi w:val="0"/>
        <w:jc w:val="left"/>
        <w:rPr>
          <w:rFonts w:ascii="Calibri" w:hAnsi="Calibri"/>
          <w:b w:val="false"/>
          <w:b w:val="false"/>
          <w:bCs w:val="false"/>
          <w:sz w:val="24"/>
          <w:szCs w:val="24"/>
        </w:rPr>
      </w:pPr>
      <w:r>
        <w:rPr>
          <w:rFonts w:ascii="Calibri" w:hAnsi="Calibri"/>
          <w:b w:val="false"/>
          <w:bCs w:val="false"/>
          <w:sz w:val="24"/>
          <w:szCs w:val="24"/>
        </w:rPr>
        <w:t>4. Některé chemikálie nebo detergenty mohou být nebezpečné při vdechování nebo požití a mohou způsobit vážná zranění. Tam, kde existuje riziko vdechnutí výparů, používejte respirátor nebo kyslíkový přístroj. Přečtěte si všechny pokyny k použití respirátoru, abyste se ujistili, že maska ​​poskytne nezbytnou ochranu proti vdechování škodlivých par.</w:t>
        <w:br/>
        <w:t>5. Před zahájením práce se zařízením zkontrolujte všechny prvky zařízení a ujistěte se, že voda v zařízení není zamrzlá. Neskladujte zařízení při teplotách pod 0 °C.</w:t>
        <w:br/>
        <w:t>6. Neprovádějte na zařízení žádné úpravy. Zařízení s poškozenými nebo chybějícími částmi nebo bez ochranného krytu či krytu NESMÍ být NIKDY používáno.</w:t>
        <w:br/>
        <w:t>7. Udržujte tlak ve vysokotlaké hadici připojené k vysokotlaké myčce a tlakové pistoli. Odpojení tlakové hadice může způsobit vážné zranění.</w:t>
        <w:br/>
        <w:t>8. Nenechávejte vysokotlakou myčku bez dozoru, když je v provozu.</w:t>
        <w:br/>
        <w:t>9. Udržujte vysokotlakou trysku v dostatečné vzdálenosti od elektrických kabelů, aby nedošlo k úrazu elektrickým proudem.</w:t>
        <w:br/>
        <w:br/>
      </w:r>
      <w:r>
        <w:rPr>
          <w:rFonts w:ascii="Calibri" w:hAnsi="Calibri"/>
          <w:b/>
          <w:bCs/>
          <w:sz w:val="24"/>
          <w:szCs w:val="24"/>
        </w:rPr>
        <w:t>SYMBOLY</w:t>
      </w:r>
      <w:r>
        <w:rPr>
          <w:rFonts w:ascii="Calibri" w:hAnsi="Calibri"/>
          <w:b w:val="false"/>
          <w:bCs w:val="false"/>
          <w:sz w:val="24"/>
          <w:szCs w:val="24"/>
        </w:rPr>
        <w:br/>
        <w:t>Štítky na zařízení a v návodu k obsluze mohou obsahovat symboly. Obsahují informace o produktu nebo pokyny, jak zařízení používat.</w:t>
      </w:r>
    </w:p>
    <w:p>
      <w:pPr>
        <w:pStyle w:val="Normal"/>
        <w:bidi w:val="0"/>
        <w:jc w:val="left"/>
        <w:rPr>
          <w:rFonts w:ascii="Calibri" w:hAnsi="Calibri"/>
          <w:b w:val="false"/>
          <w:b w:val="false"/>
          <w:bCs w:val="false"/>
          <w:sz w:val="24"/>
          <w:szCs w:val="24"/>
        </w:rPr>
      </w:pPr>
      <w:r>
        <w:rPr>
          <w:rFonts w:ascii="Calibri" w:hAnsi="Calibri"/>
          <w:b w:val="false"/>
          <w:bCs w:val="false"/>
          <w:sz w:val="24"/>
          <w:szCs w:val="24"/>
        </w:rPr>
      </w:r>
    </w:p>
    <w:p>
      <w:pPr>
        <w:pStyle w:val="Normal"/>
        <w:bidi w:val="0"/>
        <w:jc w:val="left"/>
        <w:rPr>
          <w:rFonts w:ascii="Calibri" w:hAnsi="Calibri"/>
          <w:b w:val="false"/>
          <w:b w:val="false"/>
          <w:bCs w:val="false"/>
          <w:sz w:val="24"/>
          <w:szCs w:val="24"/>
        </w:rPr>
      </w:pPr>
      <w:r>
        <w:rPr>
          <w:rFonts w:ascii="Calibri" w:hAnsi="Calibri"/>
          <w:b w:val="false"/>
          <w:bCs w:val="false"/>
          <w:sz w:val="24"/>
          <w:szCs w:val="24"/>
        </w:rPr>
      </w:r>
    </w:p>
    <w:p>
      <w:pPr>
        <w:pStyle w:val="Normal"/>
        <w:bidi w:val="0"/>
        <w:jc w:val="left"/>
        <w:rPr>
          <w:rFonts w:ascii="Calibri" w:hAnsi="Calibri"/>
          <w:b w:val="false"/>
          <w:b w:val="false"/>
          <w:bCs w:val="false"/>
          <w:sz w:val="24"/>
          <w:szCs w:val="24"/>
        </w:rPr>
      </w:pPr>
      <w:r>
        <w:rPr>
          <w:rFonts w:ascii="Calibri" w:hAnsi="Calibri"/>
          <w:b w:val="false"/>
          <w:bCs w:val="false"/>
          <w:sz w:val="24"/>
          <w:szCs w:val="24"/>
        </w:rPr>
      </w:r>
    </w:p>
    <w:p>
      <w:pPr>
        <w:pStyle w:val="Normal"/>
        <w:bidi w:val="0"/>
        <w:jc w:val="left"/>
        <w:rPr>
          <w:rFonts w:ascii="Calibri" w:hAnsi="Calibri"/>
          <w:b w:val="false"/>
          <w:b w:val="false"/>
          <w:bCs w:val="false"/>
          <w:sz w:val="24"/>
          <w:szCs w:val="24"/>
        </w:rPr>
      </w:pPr>
      <w:r>
        <w:rPr>
          <w:rFonts w:ascii="Calibri" w:hAnsi="Calibri"/>
          <w:b w:val="false"/>
          <w:bCs w:val="false"/>
          <w:sz w:val="24"/>
          <w:szCs w:val="24"/>
        </w:rPr>
      </w:r>
    </w:p>
    <w:p>
      <w:pPr>
        <w:pStyle w:val="Normal"/>
        <w:bidi w:val="0"/>
        <w:jc w:val="left"/>
        <w:rPr>
          <w:rFonts w:ascii="Calibri" w:hAnsi="Calibri"/>
          <w:b w:val="false"/>
          <w:b w:val="false"/>
          <w:bCs w:val="false"/>
          <w:sz w:val="24"/>
          <w:szCs w:val="24"/>
        </w:rPr>
      </w:pPr>
      <w:r>
        <w:rPr>
          <w:rFonts w:ascii="Calibri" w:hAnsi="Calibri"/>
          <w:b w:val="false"/>
          <w:bCs w:val="false"/>
          <w:sz w:val="24"/>
          <w:szCs w:val="24"/>
        </w:rPr>
      </w:r>
    </w:p>
    <w:p>
      <w:pPr>
        <w:pStyle w:val="Normal"/>
        <w:bidi w:val="0"/>
        <w:jc w:val="left"/>
        <w:rPr>
          <w:rFonts w:ascii="Calibri" w:hAnsi="Calibri"/>
          <w:b w:val="false"/>
          <w:b w:val="false"/>
          <w:bCs w:val="false"/>
          <w:sz w:val="24"/>
          <w:szCs w:val="24"/>
        </w:rPr>
      </w:pPr>
      <w:r>
        <w:rPr>
          <w:rFonts w:ascii="Calibri" w:hAnsi="Calibri"/>
          <w:b w:val="false"/>
          <w:bCs w:val="false"/>
          <w:sz w:val="24"/>
          <w:szCs w:val="24"/>
        </w:rPr>
        <w:drawing>
          <wp:inline distT="0" distB="0" distL="0" distR="0">
            <wp:extent cx="447040" cy="418465"/>
            <wp:effectExtent l="0" t="0" r="0" b="0"/>
            <wp:docPr id="2" name="图片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
                    <pic:cNvPicPr>
                      <a:picLocks noChangeAspect="1" noChangeArrowheads="1"/>
                    </pic:cNvPicPr>
                  </pic:nvPicPr>
                  <pic:blipFill>
                    <a:blip r:embed="rId3"/>
                    <a:srcRect l="-80" t="-86" r="-80" b="-86"/>
                    <a:stretch>
                      <a:fillRect/>
                    </a:stretch>
                  </pic:blipFill>
                  <pic:spPr bwMode="auto">
                    <a:xfrm>
                      <a:off x="0" y="0"/>
                      <a:ext cx="447040" cy="418465"/>
                    </a:xfrm>
                    <a:prstGeom prst="rect">
                      <a:avLst/>
                    </a:prstGeom>
                  </pic:spPr>
                </pic:pic>
              </a:graphicData>
            </a:graphic>
          </wp:inline>
        </w:drawing>
      </w:r>
      <w:r>
        <w:rPr>
          <w:rFonts w:ascii="Calibri" w:hAnsi="Calibri"/>
          <w:b w:val="false"/>
          <w:bCs w:val="false"/>
          <w:sz w:val="24"/>
          <w:szCs w:val="24"/>
        </w:rPr>
        <w:t>Označuje potenciální zranění</w:t>
      </w:r>
    </w:p>
    <w:p>
      <w:pPr>
        <w:pStyle w:val="Normal"/>
        <w:bidi w:val="0"/>
        <w:jc w:val="left"/>
        <w:rPr>
          <w:rFonts w:ascii="Calibri" w:hAnsi="Calibri"/>
          <w:b w:val="false"/>
          <w:b w:val="false"/>
          <w:bCs w:val="false"/>
          <w:sz w:val="24"/>
          <w:szCs w:val="24"/>
        </w:rPr>
      </w:pPr>
      <w:r>
        <w:rPr>
          <w:rFonts w:ascii="Calibri" w:hAnsi="Calibri"/>
          <w:b w:val="false"/>
          <w:bCs w:val="false"/>
          <w:sz w:val="24"/>
          <w:szCs w:val="24"/>
        </w:rPr>
        <w:br/>
      </w:r>
      <w:r>
        <w:rPr>
          <w:rFonts w:ascii="Calibri" w:hAnsi="Calibri"/>
          <w:b w:val="false"/>
          <w:bCs w:val="false"/>
          <w:sz w:val="24"/>
          <w:szCs w:val="24"/>
        </w:rPr>
        <w:drawing>
          <wp:inline distT="0" distB="0" distL="0" distR="0">
            <wp:extent cx="437515" cy="389890"/>
            <wp:effectExtent l="0" t="0" r="0" b="0"/>
            <wp:docPr id="3" name="图片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
                    <pic:cNvPicPr>
                      <a:picLocks noChangeAspect="1" noChangeArrowheads="1"/>
                    </pic:cNvPicPr>
                  </pic:nvPicPr>
                  <pic:blipFill>
                    <a:blip r:embed="rId4"/>
                    <a:srcRect l="-82" t="-92" r="-82" b="-92"/>
                    <a:stretch>
                      <a:fillRect/>
                    </a:stretch>
                  </pic:blipFill>
                  <pic:spPr bwMode="auto">
                    <a:xfrm>
                      <a:off x="0" y="0"/>
                      <a:ext cx="437515" cy="389890"/>
                    </a:xfrm>
                    <a:prstGeom prst="rect">
                      <a:avLst/>
                    </a:prstGeom>
                  </pic:spPr>
                </pic:pic>
              </a:graphicData>
            </a:graphic>
          </wp:inline>
        </w:drawing>
      </w:r>
      <w:r>
        <w:rPr>
          <w:rFonts w:ascii="Calibri" w:hAnsi="Calibri"/>
          <w:b w:val="false"/>
          <w:bCs w:val="false"/>
          <w:sz w:val="24"/>
          <w:szCs w:val="24"/>
        </w:rPr>
        <w:t>Dvojitě izolovaná konstrukce</w:t>
      </w:r>
    </w:p>
    <w:p>
      <w:pPr>
        <w:pStyle w:val="Normal"/>
        <w:bidi w:val="0"/>
        <w:jc w:val="left"/>
        <w:rPr>
          <w:rFonts w:ascii="Calibri" w:hAnsi="Calibri"/>
          <w:b w:val="false"/>
          <w:b w:val="false"/>
          <w:bCs w:val="false"/>
          <w:sz w:val="24"/>
          <w:szCs w:val="24"/>
        </w:rPr>
      </w:pPr>
      <w:r>
        <w:rPr>
          <w:rFonts w:ascii="Calibri" w:hAnsi="Calibri"/>
          <w:b w:val="false"/>
          <w:bCs w:val="false"/>
          <w:sz w:val="24"/>
          <w:szCs w:val="24"/>
        </w:rPr>
        <w:br/>
      </w:r>
      <w:r>
        <w:rPr>
          <w:rFonts w:ascii="Calibri" w:hAnsi="Calibri"/>
          <w:b w:val="false"/>
          <w:bCs w:val="false"/>
          <w:sz w:val="24"/>
          <w:szCs w:val="24"/>
        </w:rPr>
        <w:drawing>
          <wp:inline distT="0" distB="0" distL="0" distR="0">
            <wp:extent cx="456565" cy="408940"/>
            <wp:effectExtent l="0" t="0" r="0" b="0"/>
            <wp:docPr id="4" name="图片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
                    <pic:cNvPicPr>
                      <a:picLocks noChangeAspect="1" noChangeArrowheads="1"/>
                    </pic:cNvPicPr>
                  </pic:nvPicPr>
                  <pic:blipFill>
                    <a:blip r:embed="rId5"/>
                    <a:srcRect l="-79" t="-88" r="-79" b="-88"/>
                    <a:stretch>
                      <a:fillRect/>
                    </a:stretch>
                  </pic:blipFill>
                  <pic:spPr bwMode="auto">
                    <a:xfrm>
                      <a:off x="0" y="0"/>
                      <a:ext cx="456565" cy="408940"/>
                    </a:xfrm>
                    <a:prstGeom prst="rect">
                      <a:avLst/>
                    </a:prstGeom>
                  </pic:spPr>
                </pic:pic>
              </a:graphicData>
            </a:graphic>
          </wp:inline>
        </w:drawing>
      </w:r>
      <w:r>
        <w:rPr>
          <w:rFonts w:ascii="Calibri" w:hAnsi="Calibri"/>
          <w:b w:val="false"/>
          <w:bCs w:val="false"/>
          <w:sz w:val="24"/>
          <w:szCs w:val="24"/>
        </w:rPr>
        <w:t>Nevystavujte dešti a nepoužívejte ve vlhkých místnostech</w:t>
      </w:r>
    </w:p>
    <w:p>
      <w:pPr>
        <w:pStyle w:val="Normal"/>
        <w:bidi w:val="0"/>
        <w:jc w:val="left"/>
        <w:rPr>
          <w:rFonts w:ascii="Calibri" w:hAnsi="Calibri"/>
          <w:b w:val="false"/>
          <w:b w:val="false"/>
          <w:bCs w:val="false"/>
          <w:sz w:val="24"/>
          <w:szCs w:val="24"/>
        </w:rPr>
      </w:pPr>
      <w:r>
        <w:rPr>
          <w:rFonts w:ascii="Calibri" w:hAnsi="Calibri"/>
          <w:b w:val="false"/>
          <w:bCs w:val="false"/>
          <w:sz w:val="24"/>
          <w:szCs w:val="24"/>
        </w:rPr>
        <w:br/>
      </w:r>
      <w:r>
        <w:rPr>
          <w:rFonts w:ascii="Calibri" w:hAnsi="Calibri"/>
          <w:b w:val="false"/>
          <w:bCs w:val="false"/>
          <w:sz w:val="24"/>
          <w:szCs w:val="24"/>
        </w:rPr>
        <w:drawing>
          <wp:inline distT="0" distB="0" distL="0" distR="0">
            <wp:extent cx="475615" cy="485140"/>
            <wp:effectExtent l="0" t="0" r="0" b="0"/>
            <wp:docPr id="5" name="图片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
                    <pic:cNvPicPr>
                      <a:picLocks noChangeAspect="1" noChangeArrowheads="1"/>
                    </pic:cNvPicPr>
                  </pic:nvPicPr>
                  <pic:blipFill>
                    <a:blip r:embed="rId6"/>
                    <a:srcRect l="-76" t="-74" r="-76" b="-74"/>
                    <a:stretch>
                      <a:fillRect/>
                    </a:stretch>
                  </pic:blipFill>
                  <pic:spPr bwMode="auto">
                    <a:xfrm>
                      <a:off x="0" y="0"/>
                      <a:ext cx="475615" cy="485140"/>
                    </a:xfrm>
                    <a:prstGeom prst="rect">
                      <a:avLst/>
                    </a:prstGeom>
                  </pic:spPr>
                </pic:pic>
              </a:graphicData>
            </a:graphic>
          </wp:inline>
        </w:drawing>
      </w:r>
      <w:r>
        <w:rPr>
          <w:rFonts w:ascii="Calibri" w:hAnsi="Calibri"/>
          <w:b w:val="false"/>
          <w:bCs w:val="false"/>
          <w:sz w:val="24"/>
          <w:szCs w:val="24"/>
        </w:rPr>
        <w:t>Aby se snížilo riziko zranění, musí si uživatel před zahájením práce se strojem přečíst a porozumět všem informacím v návodu k obsluze.</w:t>
      </w:r>
    </w:p>
    <w:p>
      <w:pPr>
        <w:pStyle w:val="Normal"/>
        <w:bidi w:val="0"/>
        <w:jc w:val="left"/>
        <w:rPr>
          <w:rFonts w:ascii="Calibri" w:hAnsi="Calibri"/>
          <w:b w:val="false"/>
          <w:b w:val="false"/>
          <w:bCs w:val="false"/>
          <w:sz w:val="24"/>
          <w:szCs w:val="24"/>
        </w:rPr>
      </w:pPr>
      <w:r>
        <w:rPr>
          <w:rFonts w:ascii="Calibri" w:hAnsi="Calibri"/>
          <w:b w:val="false"/>
          <w:bCs w:val="false"/>
          <w:sz w:val="24"/>
          <w:szCs w:val="24"/>
        </w:rPr>
        <w:br/>
      </w:r>
      <w:r>
        <w:rPr>
          <w:rFonts w:ascii="Calibri" w:hAnsi="Calibri"/>
          <w:b w:val="false"/>
          <w:bCs w:val="false"/>
          <w:sz w:val="24"/>
          <w:szCs w:val="24"/>
        </w:rPr>
        <w:drawing>
          <wp:inline distT="0" distB="0" distL="0" distR="0">
            <wp:extent cx="475615" cy="408940"/>
            <wp:effectExtent l="0" t="0" r="0" b="0"/>
            <wp:docPr id="6"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1" descr=""/>
                    <pic:cNvPicPr>
                      <a:picLocks noChangeAspect="1" noChangeArrowheads="1"/>
                    </pic:cNvPicPr>
                  </pic:nvPicPr>
                  <pic:blipFill>
                    <a:blip r:embed="rId7"/>
                    <a:srcRect l="-76" t="-88" r="-76" b="-88"/>
                    <a:stretch>
                      <a:fillRect/>
                    </a:stretch>
                  </pic:blipFill>
                  <pic:spPr bwMode="auto">
                    <a:xfrm>
                      <a:off x="0" y="0"/>
                      <a:ext cx="475615" cy="408940"/>
                    </a:xfrm>
                    <a:prstGeom prst="rect">
                      <a:avLst/>
                    </a:prstGeom>
                  </pic:spPr>
                </pic:pic>
              </a:graphicData>
            </a:graphic>
          </wp:inline>
        </w:drawing>
      </w:r>
      <w:r>
        <w:rPr>
          <w:rFonts w:ascii="Calibri" w:hAnsi="Calibri"/>
          <w:b w:val="false"/>
          <w:bCs w:val="false"/>
          <w:sz w:val="24"/>
          <w:szCs w:val="24"/>
        </w:rPr>
        <w:t>Při práci s přístrojem vždy používejte ochranné brýle nebo ochranné brýle se štítem a v případě potřeby masku s celoobličejovým štítem.</w:t>
      </w:r>
    </w:p>
    <w:p>
      <w:pPr>
        <w:pStyle w:val="Normal"/>
        <w:bidi w:val="0"/>
        <w:jc w:val="left"/>
        <w:rPr>
          <w:rFonts w:ascii="Calibri" w:hAnsi="Calibri"/>
          <w:b w:val="false"/>
          <w:b w:val="false"/>
          <w:bCs w:val="false"/>
          <w:sz w:val="24"/>
          <w:szCs w:val="24"/>
        </w:rPr>
      </w:pPr>
      <w:r>
        <w:rPr>
          <w:rFonts w:ascii="Calibri" w:hAnsi="Calibri"/>
          <w:b w:val="false"/>
          <w:bCs w:val="false"/>
          <w:sz w:val="24"/>
          <w:szCs w:val="24"/>
        </w:rPr>
        <w:br/>
      </w:r>
      <w:r>
        <w:rPr>
          <w:rFonts w:ascii="Calibri" w:hAnsi="Calibri"/>
          <w:b w:val="false"/>
          <w:bCs w:val="false"/>
          <w:sz w:val="24"/>
          <w:szCs w:val="24"/>
        </w:rPr>
        <w:drawing>
          <wp:inline distT="0" distB="0" distL="0" distR="0">
            <wp:extent cx="427990" cy="494665"/>
            <wp:effectExtent l="0" t="0" r="0" b="0"/>
            <wp:docPr id="7" name="Obrázek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2" descr=""/>
                    <pic:cNvPicPr>
                      <a:picLocks noChangeAspect="1" noChangeArrowheads="1"/>
                    </pic:cNvPicPr>
                  </pic:nvPicPr>
                  <pic:blipFill>
                    <a:blip r:embed="rId8"/>
                    <a:srcRect l="-84" t="-73" r="-84" b="-73"/>
                    <a:stretch>
                      <a:fillRect/>
                    </a:stretch>
                  </pic:blipFill>
                  <pic:spPr bwMode="auto">
                    <a:xfrm>
                      <a:off x="0" y="0"/>
                      <a:ext cx="427990" cy="494665"/>
                    </a:xfrm>
                    <a:prstGeom prst="rect">
                      <a:avLst/>
                    </a:prstGeom>
                  </pic:spPr>
                </pic:pic>
              </a:graphicData>
            </a:graphic>
          </wp:inline>
        </w:drawing>
      </w:r>
      <w:r>
        <w:rPr>
          <w:rFonts w:ascii="Calibri" w:hAnsi="Calibri"/>
          <w:b w:val="false"/>
          <w:bCs w:val="false"/>
          <w:sz w:val="24"/>
          <w:szCs w:val="24"/>
        </w:rPr>
        <w:t>Abyste snížili riziko zranění, nikdy nemiřte proudem vody na lidi nebo zvířata. Netěsné hadice a spojky mohou také způsobit zranění silným proudem vody.</w:t>
      </w:r>
    </w:p>
    <w:p>
      <w:pPr>
        <w:pStyle w:val="Normal"/>
        <w:bidi w:val="0"/>
        <w:jc w:val="left"/>
        <w:rPr>
          <w:rFonts w:ascii="Calibri" w:hAnsi="Calibri"/>
          <w:b w:val="false"/>
          <w:b w:val="false"/>
          <w:bCs w:val="false"/>
          <w:sz w:val="24"/>
          <w:szCs w:val="24"/>
        </w:rPr>
      </w:pPr>
      <w:r>
        <w:rPr>
          <w:rFonts w:ascii="Calibri" w:hAnsi="Calibri"/>
          <w:b w:val="false"/>
          <w:bCs w:val="false"/>
          <w:sz w:val="24"/>
          <w:szCs w:val="24"/>
        </w:rPr>
        <w:br/>
      </w:r>
      <w:r>
        <w:rPr>
          <w:rFonts w:ascii="Calibri" w:hAnsi="Calibri"/>
          <w:b w:val="false"/>
          <w:bCs w:val="false"/>
          <w:sz w:val="24"/>
          <w:szCs w:val="24"/>
        </w:rPr>
        <w:drawing>
          <wp:inline distT="0" distB="0" distL="0" distR="0">
            <wp:extent cx="389890" cy="427990"/>
            <wp:effectExtent l="0" t="0" r="0" b="0"/>
            <wp:docPr id="8" name="Obrázek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3" descr=""/>
                    <pic:cNvPicPr>
                      <a:picLocks noChangeAspect="1" noChangeArrowheads="1"/>
                    </pic:cNvPicPr>
                  </pic:nvPicPr>
                  <pic:blipFill>
                    <a:blip r:embed="rId9"/>
                    <a:srcRect l="-92" t="-84" r="-92" b="-84"/>
                    <a:stretch>
                      <a:fillRect/>
                    </a:stretch>
                  </pic:blipFill>
                  <pic:spPr bwMode="auto">
                    <a:xfrm>
                      <a:off x="0" y="0"/>
                      <a:ext cx="389890" cy="427990"/>
                    </a:xfrm>
                    <a:prstGeom prst="rect">
                      <a:avLst/>
                    </a:prstGeom>
                  </pic:spPr>
                </pic:pic>
              </a:graphicData>
            </a:graphic>
          </wp:inline>
        </w:drawing>
      </w:r>
      <w:r>
        <w:rPr>
          <w:rFonts w:ascii="Calibri" w:hAnsi="Calibri"/>
          <w:b w:val="false"/>
          <w:bCs w:val="false"/>
          <w:sz w:val="24"/>
          <w:szCs w:val="24"/>
        </w:rPr>
        <w:t>Abyste snížili riziko zranění zpětným rázem, držte při spouštění stroje tlakovou pistoli oběma rukama.</w:t>
      </w:r>
    </w:p>
    <w:p>
      <w:pPr>
        <w:pStyle w:val="Normal"/>
        <w:bidi w:val="0"/>
        <w:jc w:val="left"/>
        <w:rPr>
          <w:rFonts w:ascii="Calibri" w:hAnsi="Calibri"/>
          <w:b w:val="false"/>
          <w:b w:val="false"/>
          <w:bCs w:val="false"/>
          <w:sz w:val="24"/>
          <w:szCs w:val="24"/>
        </w:rPr>
      </w:pPr>
      <w:r>
        <w:rPr>
          <w:rFonts w:ascii="Calibri" w:hAnsi="Calibri"/>
          <w:b w:val="false"/>
          <w:bCs w:val="false"/>
          <w:sz w:val="24"/>
          <w:szCs w:val="24"/>
        </w:rPr>
        <w:br/>
      </w:r>
      <w:r>
        <w:rPr>
          <w:rFonts w:ascii="Calibri" w:hAnsi="Calibri"/>
          <w:b w:val="false"/>
          <w:bCs w:val="false"/>
          <w:sz w:val="24"/>
          <w:szCs w:val="24"/>
        </w:rPr>
        <w:drawing>
          <wp:inline distT="0" distB="0" distL="0" distR="0">
            <wp:extent cx="447040" cy="399415"/>
            <wp:effectExtent l="0" t="0" r="0" b="0"/>
            <wp:docPr id="9" name="图片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descr=""/>
                    <pic:cNvPicPr>
                      <a:picLocks noChangeAspect="1" noChangeArrowheads="1"/>
                    </pic:cNvPicPr>
                  </pic:nvPicPr>
                  <pic:blipFill>
                    <a:blip r:embed="rId10"/>
                    <a:srcRect l="-80" t="-90" r="-80" b="-90"/>
                    <a:stretch>
                      <a:fillRect/>
                    </a:stretch>
                  </pic:blipFill>
                  <pic:spPr bwMode="auto">
                    <a:xfrm>
                      <a:off x="0" y="0"/>
                      <a:ext cx="447040" cy="399415"/>
                    </a:xfrm>
                    <a:prstGeom prst="rect">
                      <a:avLst/>
                    </a:prstGeom>
                  </pic:spPr>
                </pic:pic>
              </a:graphicData>
            </a:graphic>
          </wp:inline>
        </w:drawing>
      </w:r>
      <w:r>
        <w:rPr>
          <w:rFonts w:ascii="Calibri" w:hAnsi="Calibri"/>
          <w:b w:val="false"/>
          <w:bCs w:val="false"/>
          <w:sz w:val="24"/>
          <w:szCs w:val="24"/>
        </w:rPr>
        <w:t>Nedodržení doporučení týkajících se práce se zařízením v suchých podmínkách a nedodržení bezpečných postupů může vést k úrazu elektrickým proudem.</w:t>
      </w:r>
    </w:p>
    <w:p>
      <w:pPr>
        <w:pStyle w:val="Normal"/>
        <w:bidi w:val="0"/>
        <w:jc w:val="left"/>
        <w:rPr>
          <w:rFonts w:ascii="Calibri" w:hAnsi="Calibri"/>
          <w:b w:val="false"/>
          <w:b w:val="false"/>
          <w:bCs w:val="false"/>
          <w:sz w:val="24"/>
          <w:szCs w:val="24"/>
        </w:rPr>
      </w:pPr>
      <w:r>
        <w:rPr>
          <w:rFonts w:ascii="Calibri" w:hAnsi="Calibri"/>
          <w:b w:val="false"/>
          <w:bCs w:val="false"/>
          <w:sz w:val="24"/>
          <w:szCs w:val="24"/>
        </w:rPr>
        <w:br/>
      </w:r>
      <w:r>
        <w:rPr>
          <w:rFonts w:ascii="Calibri" w:hAnsi="Calibri"/>
          <w:b w:val="false"/>
          <w:bCs w:val="false"/>
          <w:sz w:val="24"/>
          <w:szCs w:val="24"/>
        </w:rPr>
        <w:drawing>
          <wp:inline distT="0" distB="0" distL="0" distR="0">
            <wp:extent cx="532765" cy="399415"/>
            <wp:effectExtent l="0" t="0" r="0" b="0"/>
            <wp:docPr id="10" name="图片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descr=""/>
                    <pic:cNvPicPr>
                      <a:picLocks noChangeAspect="1" noChangeArrowheads="1"/>
                    </pic:cNvPicPr>
                  </pic:nvPicPr>
                  <pic:blipFill>
                    <a:blip r:embed="rId11"/>
                    <a:srcRect l="-68" t="-90" r="-68" b="-90"/>
                    <a:stretch>
                      <a:fillRect/>
                    </a:stretch>
                  </pic:blipFill>
                  <pic:spPr bwMode="auto">
                    <a:xfrm>
                      <a:off x="0" y="0"/>
                      <a:ext cx="532765" cy="399415"/>
                    </a:xfrm>
                    <a:prstGeom prst="rect">
                      <a:avLst/>
                    </a:prstGeom>
                  </pic:spPr>
                </pic:pic>
              </a:graphicData>
            </a:graphic>
          </wp:inline>
        </w:drawing>
      </w:r>
      <w:r>
        <w:rPr>
          <w:rFonts w:ascii="Calibri" w:hAnsi="Calibri"/>
          <w:b w:val="false"/>
          <w:bCs w:val="false"/>
          <w:sz w:val="24"/>
          <w:szCs w:val="24"/>
        </w:rPr>
        <w:t>Varování! Pistolí nikdy nemiřte na lidi, zvířata, kryt spotřebiče, napájecí zdroj nebo elektrické spotřebiče.</w:t>
      </w:r>
    </w:p>
    <w:p>
      <w:pPr>
        <w:pStyle w:val="Normal"/>
        <w:bidi w:val="0"/>
        <w:jc w:val="left"/>
        <w:rPr>
          <w:rFonts w:ascii="Calibri" w:hAnsi="Calibri"/>
          <w:b w:val="false"/>
          <w:b w:val="false"/>
          <w:bCs w:val="false"/>
          <w:sz w:val="24"/>
          <w:szCs w:val="24"/>
        </w:rPr>
      </w:pPr>
      <w:r>
        <w:rPr>
          <w:rFonts w:ascii="Calibri" w:hAnsi="Calibri"/>
          <w:b w:val="false"/>
          <w:bCs w:val="false"/>
          <w:sz w:val="24"/>
          <w:szCs w:val="24"/>
        </w:rPr>
        <w:br/>
      </w:r>
      <w:r>
        <w:rPr>
          <w:rFonts w:ascii="Calibri" w:hAnsi="Calibri"/>
          <w:b w:val="false"/>
          <w:bCs w:val="false"/>
          <w:sz w:val="24"/>
          <w:szCs w:val="24"/>
        </w:rPr>
        <w:drawing>
          <wp:inline distT="0" distB="0" distL="0" distR="0">
            <wp:extent cx="447040" cy="418465"/>
            <wp:effectExtent l="0" t="0" r="0" b="0"/>
            <wp:docPr id="11" name="图片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3" descr=""/>
                    <pic:cNvPicPr>
                      <a:picLocks noChangeAspect="1" noChangeArrowheads="1"/>
                    </pic:cNvPicPr>
                  </pic:nvPicPr>
                  <pic:blipFill>
                    <a:blip r:embed="rId12"/>
                    <a:srcRect l="-80" t="-86" r="-80" b="-86"/>
                    <a:stretch>
                      <a:fillRect/>
                    </a:stretch>
                  </pic:blipFill>
                  <pic:spPr bwMode="auto">
                    <a:xfrm>
                      <a:off x="0" y="0"/>
                      <a:ext cx="447040" cy="418465"/>
                    </a:xfrm>
                    <a:prstGeom prst="rect">
                      <a:avLst/>
                    </a:prstGeom>
                  </pic:spPr>
                </pic:pic>
              </a:graphicData>
            </a:graphic>
          </wp:inline>
        </w:drawing>
      </w:r>
      <w:r>
        <w:rPr>
          <w:rFonts w:ascii="Calibri" w:hAnsi="Calibri"/>
          <w:b w:val="false"/>
          <w:bCs w:val="false"/>
          <w:sz w:val="24"/>
          <w:szCs w:val="24"/>
        </w:rPr>
        <w:t xml:space="preserve"> Zařízení není určeno k připojení k přívodu pitné vody.</w:t>
      </w:r>
    </w:p>
    <w:p>
      <w:pPr>
        <w:pStyle w:val="Normal"/>
        <w:bidi w:val="0"/>
        <w:jc w:val="left"/>
        <w:rPr>
          <w:rFonts w:ascii="Calibri" w:hAnsi="Calibri"/>
          <w:b w:val="false"/>
          <w:b w:val="false"/>
          <w:bCs w:val="false"/>
          <w:sz w:val="24"/>
          <w:szCs w:val="24"/>
        </w:rPr>
      </w:pPr>
      <w:r>
        <w:rPr>
          <w:rFonts w:ascii="Calibri" w:hAnsi="Calibri"/>
          <w:b w:val="false"/>
          <w:bCs w:val="false"/>
          <w:sz w:val="24"/>
          <w:szCs w:val="24"/>
        </w:rPr>
      </w:r>
    </w:p>
    <w:p>
      <w:pPr>
        <w:pStyle w:val="Normal"/>
        <w:bidi w:val="0"/>
        <w:jc w:val="left"/>
        <w:rPr>
          <w:rFonts w:ascii="Calibri" w:hAnsi="Calibri"/>
          <w:b w:val="false"/>
          <w:b w:val="false"/>
          <w:bCs w:val="false"/>
          <w:sz w:val="24"/>
          <w:szCs w:val="24"/>
        </w:rPr>
      </w:pPr>
      <w:r>
        <w:rPr>
          <w:rFonts w:ascii="Calibri" w:hAnsi="Calibri"/>
          <w:b w:val="false"/>
          <w:bCs w:val="false"/>
          <w:sz w:val="24"/>
          <w:szCs w:val="24"/>
        </w:rPr>
        <w:drawing>
          <wp:inline distT="0" distB="0" distL="0" distR="0">
            <wp:extent cx="408940" cy="589915"/>
            <wp:effectExtent l="0" t="0" r="0" b="0"/>
            <wp:docPr id="12" name="图片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4" descr=""/>
                    <pic:cNvPicPr>
                      <a:picLocks noChangeAspect="1" noChangeArrowheads="1"/>
                    </pic:cNvPicPr>
                  </pic:nvPicPr>
                  <pic:blipFill>
                    <a:blip r:embed="rId13"/>
                    <a:srcRect l="-88" t="-61" r="-88" b="-61"/>
                    <a:stretch>
                      <a:fillRect/>
                    </a:stretch>
                  </pic:blipFill>
                  <pic:spPr bwMode="auto">
                    <a:xfrm>
                      <a:off x="0" y="0"/>
                      <a:ext cx="408940" cy="589915"/>
                    </a:xfrm>
                    <a:prstGeom prst="rect">
                      <a:avLst/>
                    </a:prstGeom>
                  </pic:spPr>
                </pic:pic>
              </a:graphicData>
            </a:graphic>
          </wp:inline>
        </w:drawing>
      </w:r>
      <w:r>
        <w:rPr>
          <w:rFonts w:ascii="Calibri" w:hAnsi="Calibri"/>
          <w:b w:val="false"/>
          <w:bCs w:val="false"/>
          <w:sz w:val="24"/>
          <w:szCs w:val="24"/>
        </w:rPr>
        <w:t>Elektrické nářadí, které není vhodné k použití, by nemělo být likvidováno s domovním odpadem, ale mělo by být zlikvidováno způsobem šetrným k životnímu prostředí. Taková zařízení by měla být recyklována na určených místech. Informace o recyklaci vám poskytne místní úřad ve vašem městě.</w:t>
      </w:r>
    </w:p>
    <w:p>
      <w:pPr>
        <w:pStyle w:val="Normal"/>
        <w:bidi w:val="0"/>
        <w:jc w:val="left"/>
        <w:rPr>
          <w:rFonts w:ascii="Calibri" w:hAnsi="Calibri"/>
          <w:b w:val="false"/>
          <w:b w:val="false"/>
          <w:bCs w:val="false"/>
          <w:sz w:val="24"/>
          <w:szCs w:val="24"/>
        </w:rPr>
      </w:pPr>
      <w:r>
        <w:rPr>
          <w:rFonts w:ascii="Calibri" w:hAnsi="Calibri"/>
          <w:b w:val="false"/>
          <w:bCs w:val="false"/>
          <w:sz w:val="24"/>
          <w:szCs w:val="24"/>
        </w:rPr>
        <w:br/>
        <w:br/>
      </w:r>
      <w:r>
        <w:rPr>
          <w:rFonts w:ascii="Calibri" w:hAnsi="Calibri"/>
          <w:b/>
          <w:bCs/>
          <w:sz w:val="24"/>
          <w:szCs w:val="24"/>
        </w:rPr>
        <w:t>ÚDRŽBA DVOJITÉHO IZOLAČNÍHO ZAŘÍZENÍ</w:t>
      </w:r>
      <w:r>
        <w:rPr>
          <w:rFonts w:ascii="Calibri" w:hAnsi="Calibri"/>
          <w:b w:val="false"/>
          <w:bCs w:val="false"/>
          <w:sz w:val="24"/>
          <w:szCs w:val="24"/>
        </w:rPr>
        <w:br/>
        <w:t xml:space="preserve">Ve výrobku s dvojitou izolací jsou místo uzemnění dva systémy izolace. U zařízení s dvojitou izolací není uzemnění vyžadováno. Rovněž by neměly být instalovány žádné další uzemňovací prvky. Servis produktu s dvojitou izolací vyžaduje zvláštní péči a znalosti takového zařízení a měl by být prováděn pouze kvalifikovaným servisním personálem. Náhradní díly pro výrobek s dvojitou izolací musí být shodné s originálními díly. Výrobek s dvojitou izolací je označen slovy „DVOJNÁ IZOLACE“ nebo „DVOJITÉ IZOLACE“. Tento symbol se také může objevit na zařízení. </w:t>
      </w:r>
      <w:r>
        <w:rPr>
          <w:rFonts w:ascii="Calibri" w:hAnsi="Calibri"/>
          <w:b w:val="false"/>
          <w:bCs w:val="false"/>
          <w:sz w:val="24"/>
          <w:szCs w:val="24"/>
        </w:rPr>
        <w:drawing>
          <wp:inline distT="0" distB="0" distL="0" distR="0">
            <wp:extent cx="266700" cy="236855"/>
            <wp:effectExtent l="0" t="0" r="0" b="0"/>
            <wp:docPr id="13" name="图片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descr=""/>
                    <pic:cNvPicPr>
                      <a:picLocks noChangeAspect="1" noChangeArrowheads="1"/>
                    </pic:cNvPicPr>
                  </pic:nvPicPr>
                  <pic:blipFill>
                    <a:blip r:embed="rId14"/>
                    <a:srcRect l="-82" t="-92" r="-82" b="-92"/>
                    <a:stretch>
                      <a:fillRect/>
                    </a:stretch>
                  </pic:blipFill>
                  <pic:spPr bwMode="auto">
                    <a:xfrm>
                      <a:off x="0" y="0"/>
                      <a:ext cx="266700" cy="236855"/>
                    </a:xfrm>
                    <a:prstGeom prst="rect">
                      <a:avLst/>
                    </a:prstGeom>
                  </pic:spPr>
                </pic:pic>
              </a:graphicData>
            </a:graphic>
          </wp:inline>
        </w:drawing>
      </w:r>
      <w:r>
        <w:rPr>
          <w:rFonts w:ascii="Calibri" w:hAnsi="Calibri"/>
          <w:b w:val="false"/>
          <w:bCs w:val="false"/>
          <w:sz w:val="24"/>
          <w:szCs w:val="24"/>
        </w:rPr>
        <w:br/>
        <w:br/>
      </w:r>
      <w:r>
        <w:rPr>
          <w:rFonts w:ascii="Calibri" w:hAnsi="Calibri"/>
          <w:b/>
          <w:bCs/>
          <w:sz w:val="24"/>
          <w:szCs w:val="24"/>
        </w:rPr>
        <w:t>POUŽITÍ PRODLUŽOVACÍHO ŠŇŮRA</w:t>
      </w:r>
      <w:r>
        <w:rPr>
          <w:rFonts w:ascii="Calibri" w:hAnsi="Calibri"/>
          <w:b w:val="false"/>
          <w:bCs w:val="false"/>
          <w:sz w:val="24"/>
          <w:szCs w:val="24"/>
        </w:rPr>
        <w:br/>
        <w:t>Použití prodlužovacího kabelu s tímto produktem se NEDOPORUČUJE. Pokud musíte použít prodlužovací kabel, používejte pouze prodlužovací kabely určené pro venkovní použití. Tyto prodlužovací kabely jsou označeny „PŘIJATELNÉ PRO POUŽITÍ S EXTERNÍMI ZAŘÍZENÍMI, POKUD TENTO SPOTŘEBIČ NEPOUŽÍVÁTE, USCHOVEJTE UVNITŘ.“ Používejte pouze prodlužovací kabely s jmenovitým výkonem, který není nižší než jmenovitý výkon uvedený na štítku produktu.</w:t>
        <w:br/>
        <w:t>Při odpojování ze zásuvky netahejte za napájecí kabel. Spotřebič vždy odpojte ze zásuvky uchopením a zatažením za zástrčku. Udržujte kabel mimo zdroje tepla a ostré hrany. Před odpojením produktu od prodlužovacího kabelu vždy odpojte prodlužovací kabel ze zásuvky.</w:t>
        <w:br/>
        <w:br/>
      </w:r>
      <w:r>
        <w:rPr>
          <w:rFonts w:ascii="Calibri" w:hAnsi="Calibri"/>
          <w:b/>
          <w:bCs/>
          <w:sz w:val="24"/>
          <w:szCs w:val="24"/>
        </w:rPr>
        <w:t>VAROVÁNÍ</w:t>
      </w:r>
      <w:r>
        <w:rPr>
          <w:rFonts w:ascii="Calibri" w:hAnsi="Calibri"/>
          <w:b w:val="false"/>
          <w:bCs w:val="false"/>
          <w:sz w:val="24"/>
          <w:szCs w:val="24"/>
        </w:rPr>
        <w:t xml:space="preserve"> - Abyste snížili riziko úrazu elektrickým proudem, udržujte všechny spoje suché. Nedotýkejte se zástrčky mokrýma rukama.</w:t>
        <w:br/>
        <w:t>- Zařízení nepoužívejte, pokud je poškozen napájecí kabel nebo důležité části zařízení, např. bezpečnostní zařízení, vysokotlaké hadice, spouštěcí pistole.</w:t>
        <w:br/>
        <w:t>- Při použití prodlužovacího kabelu musí být zástrčka a zásuvka vodotěsné. VAROVÁNÍ: Nesprávné prodlužovací kabely mohou být nebezpečné.</w:t>
        <w:br/>
        <w:t>- Při čištění nebo údržbě spotřebiče, stejně jako při výměně dílů nebo seřizování spotřebiče vytáhněte zástrčku ze zásuvky.</w:t>
        <w:br/>
        <w:br/>
      </w:r>
      <w:r>
        <w:rPr>
          <w:rFonts w:ascii="Calibri" w:hAnsi="Calibri"/>
          <w:b/>
          <w:bCs/>
          <w:sz w:val="24"/>
          <w:szCs w:val="24"/>
        </w:rPr>
        <w:t>SPRÁVNÉ POUŽÍVÁNÍ VYSOKOTLAKOVÉ MYČKY</w:t>
      </w:r>
      <w:r>
        <w:rPr>
          <w:rFonts w:ascii="Calibri" w:hAnsi="Calibri"/>
          <w:b w:val="false"/>
          <w:bCs w:val="false"/>
          <w:sz w:val="24"/>
          <w:szCs w:val="24"/>
        </w:rPr>
        <w:br/>
        <w:t>Spotřebič je určen pouze pro použití se studenou vodou. V tomto spotřebiči nepoužívejte horkou vodu.</w:t>
        <w:br/>
        <w:br/>
        <w:t>1. Používejte tlakovou myčku s tlakem ne vyšším, než je uvedeno na zařízení. Nikdy nespouštějte zařízení bez vody. Provoz zařízení bez přívodu vody způsobí neopravitelné poškození.</w:t>
        <w:br/>
        <w:t>2. Ujistěte se, že voda použitá pro tlakové čištění není špinavá, písek nebo žádné korozivní chemické produkty.</w:t>
        <w:br/>
        <w:t>3. POZOR - Tlakovou myčku lze použít pro různé aplikace včetně mytí aut, lodí, teras a odstraňování nečistot a nečistot. Vysokotlaký proud vody může při nesprávném používání zařízení poškodit pracovní plochu! Podrobnosti naleznete v návodu k obsluze zařízení. Před zahájením skutečného provozu vždy vyzkoušejte provoz zařízení venku.</w:t>
        <w:br/>
        <w:t>4. Nikdy nepohybujte strojem taháním za vysokonapěťovou hadici. K tomuto účelu použijte rukojeť na zařízení.</w:t>
        <w:br/>
        <w:t>5. Vysokotlakou hadici držte vždy oběma rukama. Jednou rukou držte rukojeť pistole a druhou rukou držte rukojeť.</w:t>
      </w:r>
    </w:p>
    <w:p>
      <w:pPr>
        <w:pStyle w:val="Normal"/>
        <w:bidi w:val="0"/>
        <w:jc w:val="left"/>
        <w:rPr>
          <w:rFonts w:ascii="Calibri" w:hAnsi="Calibri"/>
          <w:b w:val="false"/>
          <w:b w:val="false"/>
          <w:bCs w:val="false"/>
          <w:sz w:val="24"/>
          <w:szCs w:val="24"/>
        </w:rPr>
      </w:pPr>
      <w:r>
        <w:rPr>
          <w:rFonts w:ascii="Calibri" w:hAnsi="Calibri"/>
          <w:b w:val="false"/>
          <w:bCs w:val="false"/>
          <w:sz w:val="24"/>
          <w:szCs w:val="24"/>
        </w:rPr>
        <w:t>6. Při dávkování čisticího prostředku se čisticí prostředek rozprašuje pod nižším tlakem. Po použití čisticího prostředku umyjte čisticí prostředek pomocí vhodné trysky.</w:t>
      </w:r>
    </w:p>
    <w:p>
      <w:pPr>
        <w:pStyle w:val="Normal"/>
        <w:bidi w:val="0"/>
        <w:jc w:val="left"/>
        <w:rPr>
          <w:rFonts w:ascii="Calibri" w:hAnsi="Calibri"/>
          <w:b w:val="false"/>
          <w:b w:val="false"/>
          <w:bCs w:val="false"/>
          <w:sz w:val="24"/>
          <w:szCs w:val="24"/>
        </w:rPr>
      </w:pPr>
      <w:r>
        <w:rPr>
          <w:rFonts w:ascii="Calibri" w:hAnsi="Calibri"/>
          <w:b w:val="false"/>
          <w:bCs w:val="false"/>
          <w:sz w:val="24"/>
          <w:szCs w:val="24"/>
        </w:rPr>
      </w:r>
    </w:p>
    <w:p>
      <w:pPr>
        <w:pStyle w:val="Normal"/>
        <w:bidi w:val="0"/>
        <w:jc w:val="left"/>
        <w:rPr>
          <w:rFonts w:ascii="Calibri" w:hAnsi="Calibri"/>
          <w:b w:val="false"/>
          <w:b w:val="false"/>
          <w:bCs w:val="false"/>
          <w:sz w:val="24"/>
          <w:szCs w:val="24"/>
        </w:rPr>
      </w:pPr>
      <w:r>
        <w:rPr>
          <w:rFonts w:ascii="Calibri" w:hAnsi="Calibri"/>
          <w:b w:val="false"/>
          <w:bCs w:val="false"/>
          <w:sz w:val="24"/>
          <w:szCs w:val="24"/>
        </w:rPr>
      </w:r>
    </w:p>
    <w:p>
      <w:pPr>
        <w:pStyle w:val="Normal"/>
        <w:bidi w:val="0"/>
        <w:jc w:val="left"/>
        <w:rPr>
          <w:rFonts w:ascii="Calibri" w:hAnsi="Calibri"/>
          <w:b w:val="false"/>
          <w:b w:val="false"/>
          <w:bCs w:val="false"/>
          <w:sz w:val="24"/>
          <w:szCs w:val="24"/>
        </w:rPr>
      </w:pPr>
      <w:r>
        <w:rPr>
          <w:rFonts w:ascii="Calibri" w:hAnsi="Calibri"/>
          <w:b w:val="false"/>
          <w:bCs w:val="false"/>
          <w:sz w:val="24"/>
          <w:szCs w:val="24"/>
        </w:rPr>
      </w:r>
    </w:p>
    <w:p>
      <w:pPr>
        <w:pStyle w:val="Normal"/>
        <w:bidi w:val="0"/>
        <w:jc w:val="left"/>
        <w:rPr>
          <w:rFonts w:ascii="Calibri" w:hAnsi="Calibri"/>
          <w:b w:val="false"/>
          <w:b w:val="false"/>
          <w:bCs w:val="false"/>
          <w:sz w:val="24"/>
          <w:szCs w:val="24"/>
        </w:rPr>
      </w:pPr>
      <w:r>
        <w:rPr>
          <w:rFonts w:ascii="Calibri" w:hAnsi="Calibri"/>
          <w:b w:val="false"/>
          <w:bCs w:val="false"/>
          <w:sz w:val="24"/>
          <w:szCs w:val="24"/>
        </w:rPr>
        <w:br/>
      </w:r>
      <w:r>
        <w:rPr>
          <w:rFonts w:ascii="Calibri" w:hAnsi="Calibri"/>
          <w:b/>
          <w:bCs/>
          <w:sz w:val="24"/>
          <w:szCs w:val="24"/>
        </w:rPr>
        <w:t>INSTRUKCE K INSTALACI</w:t>
      </w:r>
      <w:r>
        <w:rPr>
          <w:rFonts w:ascii="Calibri" w:hAnsi="Calibri"/>
          <w:b w:val="false"/>
          <w:bCs w:val="false"/>
          <w:sz w:val="24"/>
          <w:szCs w:val="24"/>
        </w:rPr>
        <w:br/>
        <w:br/>
        <w:t>Rozbalení obalu</w:t>
        <w:br/>
        <w:t>Po otevření balení vyjměte všechny součásti zařízení a podle níže uvedeného seznamu zkontrolujte, zda byly dodány všechny součásti:</w:t>
      </w:r>
    </w:p>
    <w:p>
      <w:pPr>
        <w:pStyle w:val="Normal"/>
        <w:bidi w:val="0"/>
        <w:jc w:val="left"/>
        <w:rPr>
          <w:rFonts w:ascii="Calibri" w:hAnsi="Calibri"/>
          <w:b w:val="false"/>
          <w:b w:val="false"/>
          <w:bCs w:val="false"/>
          <w:sz w:val="24"/>
          <w:szCs w:val="24"/>
        </w:rPr>
      </w:pPr>
      <w:r>
        <w:rPr>
          <w:rFonts w:ascii="Calibri" w:hAnsi="Calibri"/>
          <w:b w:val="false"/>
          <w:bCs w:val="false"/>
          <w:sz w:val="24"/>
          <w:szCs w:val="24"/>
        </w:rPr>
      </w:r>
    </w:p>
    <w:p>
      <w:pPr>
        <w:pStyle w:val="Normal"/>
        <w:bidi w:val="0"/>
        <w:jc w:val="left"/>
        <w:rPr>
          <w:rFonts w:ascii="Calibri" w:hAnsi="Calibri"/>
          <w:b w:val="false"/>
          <w:b w:val="false"/>
          <w:bCs w:val="false"/>
          <w:sz w:val="24"/>
          <w:szCs w:val="24"/>
        </w:rPr>
      </w:pPr>
      <w:r>
        <w:rPr>
          <w:rFonts w:ascii="Calibri" w:hAnsi="Calibri"/>
          <w:b w:val="false"/>
          <w:bCs w:val="false"/>
          <w:sz w:val="24"/>
          <w:szCs w:val="24"/>
        </w:rPr>
        <w:drawing>
          <wp:inline distT="0" distB="0" distL="0" distR="0">
            <wp:extent cx="5067935" cy="3514090"/>
            <wp:effectExtent l="0" t="0" r="0" b="0"/>
            <wp:docPr id="14" name="图片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6" descr=""/>
                    <pic:cNvPicPr>
                      <a:picLocks noChangeAspect="1" noChangeArrowheads="1"/>
                    </pic:cNvPicPr>
                  </pic:nvPicPr>
                  <pic:blipFill>
                    <a:blip r:embed="rId15"/>
                    <a:srcRect l="-7" t="-10" r="-7" b="-10"/>
                    <a:stretch>
                      <a:fillRect/>
                    </a:stretch>
                  </pic:blipFill>
                  <pic:spPr bwMode="auto">
                    <a:xfrm>
                      <a:off x="0" y="0"/>
                      <a:ext cx="5067935" cy="3514090"/>
                    </a:xfrm>
                    <a:prstGeom prst="rect">
                      <a:avLst/>
                    </a:prstGeom>
                  </pic:spPr>
                </pic:pic>
              </a:graphicData>
            </a:graphic>
          </wp:inline>
        </w:drawing>
      </w:r>
      <w:r>
        <w:rPr>
          <w:rFonts w:ascii="Calibri" w:hAnsi="Calibri"/>
          <w:b w:val="false"/>
          <w:bCs w:val="false"/>
          <w:sz w:val="24"/>
          <w:szCs w:val="24"/>
        </w:rPr>
        <w:br/>
        <w:br/>
        <w:t>1. Kartáček na čištění trysek</w:t>
        <w:br/>
        <w:t>2. Vypínač</w:t>
        <w:br/>
        <w:t>3. Výstup vody</w:t>
        <w:br/>
        <w:t>4. Matice přívodu vody</w:t>
        <w:br/>
        <w:t>5. Přívod vody (volitelný)</w:t>
        <w:br/>
        <w:t>6. Upevňovací prvek (volitelný)</w:t>
        <w:br/>
        <w:t>7. Podpěrný prvek</w:t>
        <w:br/>
        <w:t>8. Napájecí kabel</w:t>
        <w:br/>
        <w:t>9. Držák napájecího kabelu</w:t>
        <w:br/>
        <w:t>10. Rukojeť</w:t>
        <w:br/>
        <w:t>11. Držák zbraně</w:t>
        <w:br/>
        <w:t>12. Vypínač</w:t>
        <w:br/>
        <w:t>13. Kruh</w:t>
        <w:br/>
        <w:t>14. Vysokotlaká hadice</w:t>
        <w:br/>
        <w:t>15. Pistole</w:t>
        <w:br/>
        <w:t>16. Nastavitelná tryska</w:t>
        <w:br/>
        <w:br/>
        <w:t>Uvedené schéma je ilustrativní. Vyhrazujeme si právo na změny.</w:t>
      </w:r>
    </w:p>
    <w:p>
      <w:pPr>
        <w:pStyle w:val="Normal"/>
        <w:bidi w:val="0"/>
        <w:jc w:val="left"/>
        <w:rPr>
          <w:rFonts w:ascii="Calibri" w:hAnsi="Calibri"/>
          <w:b w:val="false"/>
          <w:b w:val="false"/>
          <w:bCs w:val="false"/>
          <w:sz w:val="24"/>
          <w:szCs w:val="24"/>
        </w:rPr>
      </w:pPr>
      <w:r>
        <w:rPr>
          <w:rFonts w:ascii="Calibri" w:hAnsi="Calibri"/>
          <w:b w:val="false"/>
          <w:bCs w:val="false"/>
          <w:sz w:val="24"/>
          <w:szCs w:val="24"/>
        </w:rPr>
      </w:r>
    </w:p>
    <w:p>
      <w:pPr>
        <w:pStyle w:val="Normal"/>
        <w:bidi w:val="0"/>
        <w:jc w:val="center"/>
        <w:rPr>
          <w:b/>
          <w:b/>
          <w:bCs/>
          <w:sz w:val="36"/>
          <w:szCs w:val="36"/>
        </w:rPr>
      </w:pPr>
      <w:r>
        <w:rPr>
          <w:b/>
          <w:bCs/>
          <w:sz w:val="36"/>
          <w:szCs w:val="36"/>
        </w:rPr>
      </w:r>
    </w:p>
    <w:p>
      <w:pPr>
        <w:pStyle w:val="Normal"/>
        <w:bidi w:val="0"/>
        <w:jc w:val="center"/>
        <w:rPr>
          <w:b/>
          <w:b/>
          <w:bCs/>
          <w:sz w:val="36"/>
          <w:szCs w:val="36"/>
        </w:rPr>
      </w:pPr>
      <w:r>
        <w:rPr>
          <w:b/>
          <w:bCs/>
          <w:sz w:val="36"/>
          <w:szCs w:val="36"/>
        </w:rPr>
      </w:r>
    </w:p>
    <w:p>
      <w:pPr>
        <w:pStyle w:val="Normal"/>
        <w:bidi w:val="0"/>
        <w:jc w:val="left"/>
        <w:rPr>
          <w:rFonts w:ascii="Calibri" w:hAnsi="Calibri"/>
          <w:b/>
          <w:b/>
          <w:bCs/>
          <w:sz w:val="24"/>
          <w:szCs w:val="24"/>
        </w:rPr>
      </w:pPr>
      <w:r>
        <w:rPr>
          <w:rFonts w:ascii="Calibri" w:hAnsi="Calibri"/>
          <w:b/>
          <w:bCs/>
          <w:sz w:val="24"/>
          <w:szCs w:val="24"/>
        </w:rPr>
      </w:r>
    </w:p>
    <w:p>
      <w:pPr>
        <w:pStyle w:val="Normal"/>
        <w:bidi w:val="0"/>
        <w:jc w:val="left"/>
        <w:rPr>
          <w:rFonts w:ascii="Calibri" w:hAnsi="Calibri"/>
          <w:b w:val="false"/>
          <w:b w:val="false"/>
          <w:bCs w:val="false"/>
          <w:sz w:val="24"/>
          <w:szCs w:val="24"/>
        </w:rPr>
      </w:pPr>
      <w:r>
        <w:rPr>
          <w:rFonts w:ascii="Calibri" w:hAnsi="Calibri"/>
          <w:b w:val="false"/>
          <w:bCs w:val="false"/>
          <w:sz w:val="24"/>
          <w:szCs w:val="24"/>
        </w:rPr>
        <w:t>Krok 1</w:t>
        <w:br/>
        <w:br/>
        <w:t>A. Umístěte prodlužovací tyč pistole (C) do pistole (E). Stiskněte a otáčejte prodlužovací tyčí (C) na pistoli (E), dokud nezapadne na místo. Jakmile jsou díly správně spojeny, nelze je oddělit tahem za pistoli (E). Trysku vložte do čisticího prostředku stejným způsobem podle toho, která tryska je vhodná pro čištěný povrch. Do pistole lze zasunout pouze jednu trysku. Pro zajištění správné funkce zařízení smontujte všechny součásti pistole vysokotlakého čističe.</w:t>
      </w:r>
    </w:p>
    <w:p>
      <w:pPr>
        <w:pStyle w:val="Normal"/>
        <w:bidi w:val="0"/>
        <w:jc w:val="left"/>
        <w:rPr>
          <w:rFonts w:ascii="Calibri" w:hAnsi="Calibri"/>
          <w:b w:val="false"/>
          <w:b w:val="false"/>
          <w:bCs w:val="false"/>
          <w:sz w:val="24"/>
          <w:szCs w:val="24"/>
        </w:rPr>
      </w:pPr>
      <w:r>
        <w:rPr>
          <w:rFonts w:ascii="Calibri" w:hAnsi="Calibri"/>
          <w:b w:val="false"/>
          <w:bCs w:val="false"/>
          <w:sz w:val="24"/>
          <w:szCs w:val="24"/>
        </w:rPr>
        <w:drawing>
          <wp:inline distT="0" distB="0" distL="0" distR="0">
            <wp:extent cx="2105025" cy="1333500"/>
            <wp:effectExtent l="0" t="0" r="0" b="0"/>
            <wp:docPr id="15" name="图片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7" descr=""/>
                    <pic:cNvPicPr>
                      <a:picLocks noChangeAspect="1" noChangeArrowheads="1"/>
                    </pic:cNvPicPr>
                  </pic:nvPicPr>
                  <pic:blipFill>
                    <a:blip r:embed="rId16"/>
                    <a:srcRect l="-17" t="-27" r="-17" b="-27"/>
                    <a:stretch>
                      <a:fillRect/>
                    </a:stretch>
                  </pic:blipFill>
                  <pic:spPr bwMode="auto">
                    <a:xfrm>
                      <a:off x="0" y="0"/>
                      <a:ext cx="2105025" cy="1333500"/>
                    </a:xfrm>
                    <a:prstGeom prst="rect">
                      <a:avLst/>
                    </a:prstGeom>
                  </pic:spPr>
                </pic:pic>
              </a:graphicData>
            </a:graphic>
          </wp:inline>
        </w:drawing>
      </w:r>
      <w:r>
        <w:rPr>
          <w:rFonts w:ascii="Calibri" w:hAnsi="Calibri"/>
          <w:b w:val="false"/>
          <w:bCs w:val="false"/>
          <w:sz w:val="24"/>
          <w:szCs w:val="24"/>
        </w:rPr>
        <w:br/>
        <w:br/>
        <w:t>B. Umístěte nastavitelnou trysku (D) do pistole (E). Vzhledem k tomu, že je zařízení vybaveno rychlospojkou, stačí stisknout trysku v pistoli (E), dokud nezapadne na správné místo. Jakmile jsou díly správně spojeny, nelze je oddělit tahem za pistoli (E). Tryska TURBO by měla být umístěna stejným způsobem podle toho, která tryska je vhodná pro čištěný povrch. Do pistole lze zasunout pouze jednu trysku. Pro zajištění správné funkce zařízení smontujte všechny součásti pistole vysokotlakého čističe.</w:t>
      </w:r>
    </w:p>
    <w:p>
      <w:pPr>
        <w:pStyle w:val="Normal"/>
        <w:bidi w:val="0"/>
        <w:jc w:val="left"/>
        <w:rPr>
          <w:rFonts w:ascii="Calibri" w:hAnsi="Calibri"/>
          <w:b w:val="false"/>
          <w:b w:val="false"/>
          <w:bCs w:val="false"/>
          <w:sz w:val="24"/>
          <w:szCs w:val="24"/>
        </w:rPr>
      </w:pPr>
      <w:r>
        <w:rPr>
          <w:rFonts w:ascii="Calibri" w:hAnsi="Calibri"/>
          <w:b w:val="false"/>
          <w:bCs w:val="false"/>
          <w:sz w:val="24"/>
          <w:szCs w:val="24"/>
        </w:rPr>
        <w:drawing>
          <wp:inline distT="0" distB="0" distL="0" distR="0">
            <wp:extent cx="1733550" cy="1333500"/>
            <wp:effectExtent l="0" t="0" r="0" b="0"/>
            <wp:docPr id="16" name="图片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8" descr=""/>
                    <pic:cNvPicPr>
                      <a:picLocks noChangeAspect="1" noChangeArrowheads="1"/>
                    </pic:cNvPicPr>
                  </pic:nvPicPr>
                  <pic:blipFill>
                    <a:blip r:embed="rId17"/>
                    <a:srcRect l="-21" t="-27" r="-21" b="-27"/>
                    <a:stretch>
                      <a:fillRect/>
                    </a:stretch>
                  </pic:blipFill>
                  <pic:spPr bwMode="auto">
                    <a:xfrm>
                      <a:off x="0" y="0"/>
                      <a:ext cx="1733550" cy="1333500"/>
                    </a:xfrm>
                    <a:prstGeom prst="rect">
                      <a:avLst/>
                    </a:prstGeom>
                  </pic:spPr>
                </pic:pic>
              </a:graphicData>
            </a:graphic>
          </wp:inline>
        </w:drawing>
      </w:r>
      <w:r>
        <w:rPr>
          <w:rFonts w:ascii="Calibri" w:hAnsi="Calibri"/>
          <w:b w:val="false"/>
          <w:bCs w:val="false"/>
          <w:sz w:val="24"/>
          <w:szCs w:val="24"/>
        </w:rPr>
        <w:br/>
        <w:br/>
        <w:t>Krok 2</w:t>
        <w:br/>
        <w:t>Přišroubujte rukojeť k tělu vysokotlaké myčky. Šrouby jsou součástí zařízení. Najděte je po obdržení zařízení.</w:t>
      </w:r>
    </w:p>
    <w:p>
      <w:pPr>
        <w:pStyle w:val="Normal"/>
        <w:bidi w:val="0"/>
        <w:jc w:val="left"/>
        <w:rPr>
          <w:rFonts w:ascii="Calibri" w:hAnsi="Calibri"/>
          <w:b w:val="false"/>
          <w:b w:val="false"/>
          <w:bCs w:val="false"/>
          <w:sz w:val="24"/>
          <w:szCs w:val="24"/>
        </w:rPr>
      </w:pPr>
      <w:r>
        <w:rPr>
          <w:rFonts w:ascii="Calibri" w:hAnsi="Calibri"/>
          <w:b w:val="false"/>
          <w:bCs w:val="false"/>
          <w:sz w:val="24"/>
          <w:szCs w:val="24"/>
        </w:rPr>
        <w:drawing>
          <wp:inline distT="0" distB="0" distL="0" distR="0">
            <wp:extent cx="3258185" cy="1314450"/>
            <wp:effectExtent l="0" t="0" r="0" b="0"/>
            <wp:docPr id="17" name="图片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9" descr=""/>
                    <pic:cNvPicPr>
                      <a:picLocks noChangeAspect="1" noChangeArrowheads="1"/>
                    </pic:cNvPicPr>
                  </pic:nvPicPr>
                  <pic:blipFill>
                    <a:blip r:embed="rId18"/>
                    <a:srcRect l="-11" t="-27" r="-11" b="-27"/>
                    <a:stretch>
                      <a:fillRect/>
                    </a:stretch>
                  </pic:blipFill>
                  <pic:spPr bwMode="auto">
                    <a:xfrm>
                      <a:off x="0" y="0"/>
                      <a:ext cx="3258185" cy="1314450"/>
                    </a:xfrm>
                    <a:prstGeom prst="rect">
                      <a:avLst/>
                    </a:prstGeom>
                  </pic:spPr>
                </pic:pic>
              </a:graphicData>
            </a:graphic>
          </wp:inline>
        </w:drawing>
      </w:r>
      <w:r>
        <w:rPr>
          <w:rFonts w:ascii="Calibri" w:hAnsi="Calibri"/>
          <w:b w:val="false"/>
          <w:bCs w:val="false"/>
          <w:sz w:val="24"/>
          <w:szCs w:val="24"/>
        </w:rPr>
        <w:br/>
        <w:br/>
      </w:r>
    </w:p>
    <w:p>
      <w:pPr>
        <w:pStyle w:val="Normal"/>
        <w:bidi w:val="0"/>
        <w:jc w:val="left"/>
        <w:rPr>
          <w:rFonts w:ascii="Calibri" w:hAnsi="Calibri"/>
          <w:b w:val="false"/>
          <w:b w:val="false"/>
          <w:bCs w:val="false"/>
          <w:sz w:val="24"/>
          <w:szCs w:val="24"/>
        </w:rPr>
      </w:pPr>
      <w:r>
        <w:rPr>
          <w:rFonts w:ascii="Calibri" w:hAnsi="Calibri"/>
          <w:b w:val="false"/>
          <w:bCs w:val="false"/>
          <w:sz w:val="24"/>
          <w:szCs w:val="24"/>
        </w:rPr>
      </w:r>
    </w:p>
    <w:p>
      <w:pPr>
        <w:pStyle w:val="Normal"/>
        <w:bidi w:val="0"/>
        <w:jc w:val="left"/>
        <w:rPr>
          <w:rFonts w:ascii="Calibri" w:hAnsi="Calibri"/>
          <w:b w:val="false"/>
          <w:b w:val="false"/>
          <w:bCs w:val="false"/>
          <w:sz w:val="24"/>
          <w:szCs w:val="24"/>
        </w:rPr>
      </w:pPr>
      <w:r>
        <w:rPr>
          <w:rFonts w:ascii="Calibri" w:hAnsi="Calibri"/>
          <w:b w:val="false"/>
          <w:bCs w:val="false"/>
          <w:sz w:val="24"/>
          <w:szCs w:val="24"/>
        </w:rPr>
      </w:r>
    </w:p>
    <w:p>
      <w:pPr>
        <w:pStyle w:val="Normal"/>
        <w:bidi w:val="0"/>
        <w:jc w:val="left"/>
        <w:rPr>
          <w:rFonts w:ascii="Calibri" w:hAnsi="Calibri"/>
          <w:b w:val="false"/>
          <w:b w:val="false"/>
          <w:bCs w:val="false"/>
          <w:sz w:val="24"/>
          <w:szCs w:val="24"/>
        </w:rPr>
      </w:pPr>
      <w:r>
        <w:rPr>
          <w:rFonts w:ascii="Calibri" w:hAnsi="Calibri"/>
          <w:b w:val="false"/>
          <w:bCs w:val="false"/>
          <w:sz w:val="24"/>
          <w:szCs w:val="24"/>
        </w:rPr>
      </w:r>
    </w:p>
    <w:p>
      <w:pPr>
        <w:pStyle w:val="Normal"/>
        <w:bidi w:val="0"/>
        <w:jc w:val="left"/>
        <w:rPr>
          <w:rFonts w:ascii="Calibri" w:hAnsi="Calibri"/>
          <w:b w:val="false"/>
          <w:b w:val="false"/>
          <w:bCs w:val="false"/>
          <w:sz w:val="24"/>
          <w:szCs w:val="24"/>
        </w:rPr>
      </w:pPr>
      <w:r>
        <w:rPr>
          <w:rFonts w:ascii="Calibri" w:hAnsi="Calibri"/>
          <w:b w:val="false"/>
          <w:bCs w:val="false"/>
          <w:sz w:val="24"/>
          <w:szCs w:val="24"/>
        </w:rPr>
      </w:r>
    </w:p>
    <w:p>
      <w:pPr>
        <w:pStyle w:val="Normal"/>
        <w:bidi w:val="0"/>
        <w:jc w:val="left"/>
        <w:rPr>
          <w:rFonts w:ascii="Calibri" w:hAnsi="Calibri"/>
          <w:b w:val="false"/>
          <w:b w:val="false"/>
          <w:bCs w:val="false"/>
          <w:sz w:val="24"/>
          <w:szCs w:val="24"/>
        </w:rPr>
      </w:pPr>
      <w:r>
        <w:rPr>
          <w:rFonts w:ascii="Calibri" w:hAnsi="Calibri"/>
          <w:b w:val="false"/>
          <w:bCs w:val="false"/>
          <w:sz w:val="24"/>
          <w:szCs w:val="24"/>
        </w:rPr>
      </w:r>
    </w:p>
    <w:p>
      <w:pPr>
        <w:pStyle w:val="Normal"/>
        <w:bidi w:val="0"/>
        <w:jc w:val="left"/>
        <w:rPr>
          <w:rFonts w:ascii="Calibri" w:hAnsi="Calibri"/>
          <w:b w:val="false"/>
          <w:b w:val="false"/>
          <w:bCs w:val="false"/>
          <w:sz w:val="24"/>
          <w:szCs w:val="24"/>
        </w:rPr>
      </w:pPr>
      <w:r>
        <w:rPr>
          <w:rFonts w:ascii="Calibri" w:hAnsi="Calibri"/>
          <w:b w:val="false"/>
          <w:bCs w:val="false"/>
          <w:sz w:val="24"/>
          <w:szCs w:val="24"/>
        </w:rPr>
      </w:r>
    </w:p>
    <w:p>
      <w:pPr>
        <w:pStyle w:val="Normal"/>
        <w:bidi w:val="0"/>
        <w:jc w:val="left"/>
        <w:rPr>
          <w:rFonts w:ascii="Calibri" w:hAnsi="Calibri"/>
          <w:b w:val="false"/>
          <w:b w:val="false"/>
          <w:bCs w:val="false"/>
          <w:sz w:val="24"/>
          <w:szCs w:val="24"/>
        </w:rPr>
      </w:pPr>
      <w:r>
        <w:rPr>
          <w:rFonts w:ascii="Calibri" w:hAnsi="Calibri"/>
          <w:b w:val="false"/>
          <w:bCs w:val="false"/>
          <w:sz w:val="24"/>
          <w:szCs w:val="24"/>
        </w:rPr>
      </w:r>
    </w:p>
    <w:p>
      <w:pPr>
        <w:pStyle w:val="Normal"/>
        <w:bidi w:val="0"/>
        <w:jc w:val="left"/>
        <w:rPr>
          <w:rFonts w:ascii="Calibri" w:hAnsi="Calibri"/>
          <w:b w:val="false"/>
          <w:b w:val="false"/>
          <w:bCs w:val="false"/>
          <w:sz w:val="24"/>
          <w:szCs w:val="24"/>
        </w:rPr>
      </w:pPr>
      <w:r>
        <w:rPr>
          <w:rFonts w:ascii="Calibri" w:hAnsi="Calibri"/>
          <w:b w:val="false"/>
          <w:bCs w:val="false"/>
          <w:sz w:val="24"/>
          <w:szCs w:val="24"/>
        </w:rPr>
      </w:r>
    </w:p>
    <w:p>
      <w:pPr>
        <w:pStyle w:val="Normal"/>
        <w:bidi w:val="0"/>
        <w:jc w:val="left"/>
        <w:rPr>
          <w:rFonts w:ascii="Calibri" w:hAnsi="Calibri"/>
          <w:b w:val="false"/>
          <w:b w:val="false"/>
          <w:bCs w:val="false"/>
          <w:sz w:val="24"/>
          <w:szCs w:val="24"/>
        </w:rPr>
      </w:pPr>
      <w:r>
        <w:rPr>
          <w:rFonts w:ascii="Calibri" w:hAnsi="Calibri"/>
          <w:b w:val="false"/>
          <w:bCs w:val="false"/>
          <w:sz w:val="24"/>
          <w:szCs w:val="24"/>
        </w:rPr>
        <w:t>Krok 3</w:t>
        <w:br/>
        <w:t>Připojte vysokotlakou hadici (F) k výstupu vody z vysokotlaké myčky. Ujistěte se, že je hadice správně připojena, aby nedošlo k úniku. Jakmile jsou komponenty správně připojeny, nemůžete je oddělit tahem za jeden z nich. Stiskněte „tlačítko“ ve směru šipky a poté vytáhněte vysokotlakou hadici.</w:t>
      </w:r>
    </w:p>
    <w:p>
      <w:pPr>
        <w:pStyle w:val="Normal"/>
        <w:bidi w:val="0"/>
        <w:jc w:val="left"/>
        <w:rPr>
          <w:rFonts w:ascii="Calibri" w:hAnsi="Calibri"/>
          <w:b w:val="false"/>
          <w:b w:val="false"/>
          <w:bCs w:val="false"/>
          <w:sz w:val="24"/>
          <w:szCs w:val="24"/>
        </w:rPr>
      </w:pPr>
      <w:r>
        <w:rPr>
          <w:rFonts w:ascii="Calibri" w:hAnsi="Calibri"/>
          <w:b w:val="false"/>
          <w:bCs w:val="false"/>
          <w:sz w:val="24"/>
          <w:szCs w:val="24"/>
        </w:rPr>
        <w:drawing>
          <wp:inline distT="0" distB="0" distL="0" distR="0">
            <wp:extent cx="1104900" cy="1333500"/>
            <wp:effectExtent l="0" t="0" r="0" b="0"/>
            <wp:docPr id="18" name="图片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0" descr=""/>
                    <pic:cNvPicPr>
                      <a:picLocks noChangeAspect="1" noChangeArrowheads="1"/>
                    </pic:cNvPicPr>
                  </pic:nvPicPr>
                  <pic:blipFill>
                    <a:blip r:embed="rId19"/>
                    <a:srcRect l="-33" t="-27" r="-33" b="-27"/>
                    <a:stretch>
                      <a:fillRect/>
                    </a:stretch>
                  </pic:blipFill>
                  <pic:spPr bwMode="auto">
                    <a:xfrm>
                      <a:off x="0" y="0"/>
                      <a:ext cx="1104900" cy="1333500"/>
                    </a:xfrm>
                    <a:prstGeom prst="rect">
                      <a:avLst/>
                    </a:prstGeom>
                  </pic:spPr>
                </pic:pic>
              </a:graphicData>
            </a:graphic>
          </wp:inline>
        </w:drawing>
      </w:r>
    </w:p>
    <w:p>
      <w:pPr>
        <w:pStyle w:val="Normal"/>
        <w:bidi w:val="0"/>
        <w:jc w:val="left"/>
        <w:rPr>
          <w:rFonts w:ascii="Calibri" w:hAnsi="Calibri"/>
          <w:b w:val="false"/>
          <w:b w:val="false"/>
          <w:bCs w:val="false"/>
          <w:sz w:val="24"/>
          <w:szCs w:val="24"/>
        </w:rPr>
      </w:pPr>
      <w:r>
        <w:rPr>
          <w:rFonts w:ascii="Calibri" w:hAnsi="Calibri"/>
          <w:b w:val="false"/>
          <w:bCs w:val="false"/>
          <w:sz w:val="24"/>
          <w:szCs w:val="24"/>
        </w:rPr>
      </w:r>
    </w:p>
    <w:p>
      <w:pPr>
        <w:pStyle w:val="Normal"/>
        <w:bidi w:val="0"/>
        <w:jc w:val="left"/>
        <w:rPr>
          <w:rFonts w:ascii="Calibri" w:hAnsi="Calibri"/>
          <w:b w:val="false"/>
          <w:b w:val="false"/>
          <w:bCs w:val="false"/>
          <w:sz w:val="24"/>
          <w:szCs w:val="24"/>
        </w:rPr>
      </w:pPr>
      <w:r>
        <w:rPr>
          <w:rFonts w:ascii="Calibri" w:hAnsi="Calibri"/>
          <w:b w:val="false"/>
          <w:bCs w:val="false"/>
          <w:sz w:val="24"/>
          <w:szCs w:val="24"/>
        </w:rPr>
        <w:t>Krok 4</w:t>
        <w:br/>
        <w:t>Připojte vysokotlakou hadici (F) k pistoli (E). Ujistěte se, že je hadice správně připojena, aby nedošlo k úniku. Jakmile jsou komponenty správně připojeny, nemůžete je oddělit tahem za jeden z nich. Stiskněte „tlačítko“ ve směru šipky a poté vytáhněte vysokotlakou hadici.</w:t>
        <w:br/>
        <w:br/>
        <w:t>Krok 5</w:t>
        <w:br/>
        <w:t>Umístěte rozprašovací trysku čisticího prostředku (J) do stříkací pistole (E). Zatlačte a otočte trysku rozprašovače čisticího prostředku (J) ve směru hodinových ručiček na stříkací pistoli (E), dokud nezapadne na místo. Jakmile jsou komponenty správně připojeny, nemůžete je oddělit tahem za jeden z nich.</w:t>
        <w:br/>
        <w:br/>
        <w:t>Krok 6</w:t>
        <w:br/>
        <w:t>Připojte konektor hadice k vysokotlaké myčce. Před instalací krytu odstraňte plastovou krytku, která je nasazena na zástrčce na tlakové myčce. Toto plastové víčko lze po demontáži vyhodit. Po montáži obou dílů připojte zahradní hadici ke spojovacímu šroubu na vysokotlaké myčce. Připojte zahradní hadici k přívodu vody.</w:t>
        <w:br/>
        <w:br/>
      </w:r>
      <w:r>
        <w:rPr>
          <w:rFonts w:ascii="Calibri" w:hAnsi="Calibri"/>
          <w:b/>
          <w:bCs/>
          <w:sz w:val="24"/>
          <w:szCs w:val="24"/>
        </w:rPr>
        <w:t>OVLÁDÁNÍ ZAŘÍZENÍ</w:t>
      </w:r>
      <w:r>
        <w:rPr>
          <w:rFonts w:ascii="Calibri" w:hAnsi="Calibri"/>
          <w:b w:val="false"/>
          <w:bCs w:val="false"/>
          <w:sz w:val="24"/>
          <w:szCs w:val="24"/>
        </w:rPr>
        <w:br/>
        <w:br/>
        <w:t>Spotřebič je určen pouze pro použití se studenou vodou. V tomto spotřebiči nepoužívejte horkou vodu.</w:t>
        <w:br/>
        <w:br/>
      </w:r>
      <w:r>
        <w:rPr>
          <w:rFonts w:ascii="Calibri" w:hAnsi="Calibri"/>
          <w:b/>
          <w:bCs/>
          <w:sz w:val="24"/>
          <w:szCs w:val="24"/>
        </w:rPr>
        <w:t>Běh</w:t>
      </w:r>
      <w:r>
        <w:rPr>
          <w:rFonts w:ascii="Calibri" w:hAnsi="Calibri"/>
          <w:b w:val="false"/>
          <w:bCs w:val="false"/>
          <w:sz w:val="24"/>
          <w:szCs w:val="24"/>
        </w:rPr>
        <w:br/>
        <w:br/>
        <w:t>Po připojení vysokotlakého čističe k přívodu studené vody postupujte následovně:</w:t>
        <w:br/>
        <w:t>- Ujistěte se, že hlavní vypínač je v poloze OFF.</w:t>
        <w:br/>
        <w:t>- Připojte zahradní hadici k přívodní armatuře.</w:t>
        <w:br/>
        <w:t>- Vložte nastavitelnou stříkací trysku do pistole podle montážního kroku č. 1</w:t>
        <w:br/>
        <w:t>- Připevněte držák k tělu stroje v souladu s montážním krokem 2.</w:t>
        <w:br/>
        <w:t>- Připojte vysokotlakou hadici k vysokotlaké výstupní armatuře podle montážního kroku 3</w:t>
        <w:br/>
        <w:t>- Připojte vysokotlakou hadici k pistoli podle montážního kroku 4.</w:t>
        <w:br/>
        <w:t>- Připojte rozprašovací trysku čisticího prostředku k pistoli podle montážního kroku 5.</w:t>
      </w:r>
    </w:p>
    <w:p>
      <w:pPr>
        <w:pStyle w:val="Normal"/>
        <w:bidi w:val="0"/>
        <w:jc w:val="left"/>
        <w:rPr>
          <w:rFonts w:ascii="Calibri" w:hAnsi="Calibri"/>
          <w:b w:val="false"/>
          <w:b w:val="false"/>
          <w:bCs w:val="false"/>
          <w:sz w:val="24"/>
          <w:szCs w:val="24"/>
        </w:rPr>
      </w:pPr>
      <w:r>
        <w:rPr>
          <w:rFonts w:ascii="Calibri" w:hAnsi="Calibri"/>
          <w:b w:val="false"/>
          <w:bCs w:val="false"/>
          <w:sz w:val="24"/>
          <w:szCs w:val="24"/>
        </w:rPr>
        <w:t>- Zcela otevřete ventil přívodu vody.</w:t>
        <w:br/>
        <w:t>- Před zapnutím zařízení spusťte pistoli, aby vypustila vzduch z celého systému čerpadla a hadic.</w:t>
        <w:br/>
        <w:t>- Spusťte vysokotlaký čistič otočením hlavního vypínače do polohy ON a stiskněte spoušť. PŘIPOMÍNKA: Motor neběží nepřetržitě, pouze při stisknutí spouště.</w:t>
        <w:br/>
        <w:br/>
        <w:t>VAROVÁNÍ - NEBEZPEČÍ ZRANĚNÍ! Stroj začne stříkat, když stisknete spoušť. Stroj a hadice jsou i po vypnutí stále pod vysokým tlakem. Namiřte pistoli bezpečným směrem a uvolněte tlak. NIKDY nesměřujte vysokotlaký proud vody na lidi nebo zvířata.</w:t>
        <w:br/>
        <w:br/>
      </w:r>
      <w:r>
        <w:rPr>
          <w:rFonts w:ascii="Calibri" w:hAnsi="Calibri"/>
          <w:b/>
          <w:bCs/>
          <w:sz w:val="24"/>
          <w:szCs w:val="24"/>
        </w:rPr>
        <w:t>Automatické zapnutí / vypnutí</w:t>
      </w:r>
      <w:r>
        <w:rPr>
          <w:rFonts w:ascii="Calibri" w:hAnsi="Calibri"/>
          <w:b w:val="false"/>
          <w:bCs w:val="false"/>
          <w:sz w:val="24"/>
          <w:szCs w:val="24"/>
        </w:rPr>
        <w:br/>
        <w:br/>
        <w:t>Tlaková myčka je vybavena automatickým vypínačem. Tlaková myčka funguje pouze tehdy, když je hlavní vypínač v poloze ON a je stisknuta spoušť pistole. Když uvolníte spoušť, aby se zastavilo stříkání vody z pistole, motor ostřikovače se automaticky vypne. Pro obnovení provozu stačí znovu stisknout spoušť.</w:t>
        <w:br/>
        <w:t>Chcete-li pračku přestat používat, uvolněte spoušť a nastavte spínač do polohy OFF. Když se zařízení nepoužívá, mělo by být zcela VYPNUTÉ.</w:t>
        <w:br/>
        <w:br/>
      </w:r>
      <w:r>
        <w:rPr>
          <w:rFonts w:ascii="Calibri" w:hAnsi="Calibri"/>
          <w:b/>
          <w:bCs/>
          <w:sz w:val="24"/>
          <w:szCs w:val="24"/>
        </w:rPr>
        <w:t>Odvzdušnění zbraně</w:t>
      </w:r>
      <w:r>
        <w:rPr>
          <w:rFonts w:ascii="Calibri" w:hAnsi="Calibri"/>
          <w:b w:val="false"/>
          <w:bCs w:val="false"/>
          <w:sz w:val="24"/>
          <w:szCs w:val="24"/>
        </w:rPr>
        <w:br/>
        <w:br/>
        <w:t>Je velmi důležité, abyste před použitím vysavače odvzdušnili pistoli. Viz "Pokyny k montáži". Pro odvzdušnění pistole stačí připojit zahradní hadici k vysokotlaké myčce a stisknout spoušť PŘED zapnutím napájení. To vám umožní vypustit vzduch z hadice. Držte spoušť stisknutou asi minutu, aby se zařízení úplně odtlakovalo. Během tohoto postupu bude z pistole vytékat voda pod nízkým tlakem. Další informace o odvzdušňování naleznete v části „Obsluha zařízení“.</w:t>
        <w:br/>
        <w:br/>
      </w:r>
      <w:r>
        <w:rPr>
          <w:rFonts w:ascii="Calibri" w:hAnsi="Calibri"/>
          <w:b/>
          <w:bCs/>
          <w:sz w:val="24"/>
          <w:szCs w:val="24"/>
        </w:rPr>
        <w:t>Bezpečnostní zámek</w:t>
      </w:r>
    </w:p>
    <w:p>
      <w:pPr>
        <w:pStyle w:val="Normal"/>
        <w:bidi w:val="0"/>
        <w:jc w:val="left"/>
        <w:rPr>
          <w:rFonts w:ascii="Calibri" w:hAnsi="Calibri"/>
          <w:b w:val="false"/>
          <w:b w:val="false"/>
          <w:bCs w:val="false"/>
          <w:sz w:val="24"/>
          <w:szCs w:val="24"/>
        </w:rPr>
      </w:pPr>
      <w:r>
        <w:rPr>
          <w:rFonts w:ascii="Calibri" w:hAnsi="Calibri"/>
          <w:b/>
          <w:bCs/>
          <w:sz w:val="24"/>
          <w:szCs w:val="24"/>
        </w:rPr>
        <w:drawing>
          <wp:inline distT="0" distB="0" distL="0" distR="0">
            <wp:extent cx="1276350" cy="1190625"/>
            <wp:effectExtent l="0" t="0" r="0" b="0"/>
            <wp:docPr id="19" name="图片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4" descr=""/>
                    <pic:cNvPicPr>
                      <a:picLocks noChangeAspect="1" noChangeArrowheads="1"/>
                    </pic:cNvPicPr>
                  </pic:nvPicPr>
                  <pic:blipFill>
                    <a:blip r:embed="rId20"/>
                    <a:srcRect l="-28" t="-30" r="-28" b="-30"/>
                    <a:stretch>
                      <a:fillRect/>
                    </a:stretch>
                  </pic:blipFill>
                  <pic:spPr bwMode="auto">
                    <a:xfrm>
                      <a:off x="0" y="0"/>
                      <a:ext cx="1276350" cy="1190625"/>
                    </a:xfrm>
                    <a:prstGeom prst="rect">
                      <a:avLst/>
                    </a:prstGeom>
                  </pic:spPr>
                </pic:pic>
              </a:graphicData>
            </a:graphic>
          </wp:inline>
        </w:drawing>
      </w:r>
      <w:r>
        <w:rPr>
          <w:rFonts w:ascii="Calibri" w:hAnsi="Calibri"/>
          <w:b w:val="false"/>
          <w:bCs w:val="false"/>
          <w:sz w:val="24"/>
          <w:szCs w:val="24"/>
        </w:rPr>
        <w:br/>
        <w:br/>
        <w:t>Tlaková myčka je vybavena pojistkou spouště pistole. Když se pračka nepoužívá, úlohou blokády je zablokovat možnost náhodné aktivace zařízení.</w:t>
        <w:br/>
      </w:r>
      <w:r>
        <w:rPr>
          <w:rFonts w:ascii="Calibri" w:hAnsi="Calibri"/>
          <w:b/>
          <w:bCs/>
          <w:sz w:val="24"/>
          <w:szCs w:val="24"/>
        </w:rPr>
        <w:br/>
        <w:t>Nastavitelná rozprašovací tryska</w:t>
      </w:r>
    </w:p>
    <w:p>
      <w:pPr>
        <w:pStyle w:val="Normal"/>
        <w:bidi w:val="0"/>
        <w:jc w:val="left"/>
        <w:rPr>
          <w:rFonts w:ascii="Calibri" w:hAnsi="Calibri"/>
          <w:b w:val="false"/>
          <w:b w:val="false"/>
          <w:bCs w:val="false"/>
          <w:sz w:val="24"/>
          <w:szCs w:val="24"/>
        </w:rPr>
      </w:pPr>
      <w:r>
        <w:rPr>
          <w:rFonts w:ascii="Calibri" w:hAnsi="Calibri"/>
          <w:b/>
          <w:bCs/>
          <w:sz w:val="24"/>
          <w:szCs w:val="24"/>
        </w:rPr>
        <w:drawing>
          <wp:inline distT="0" distB="0" distL="0" distR="0">
            <wp:extent cx="1857375" cy="1104900"/>
            <wp:effectExtent l="0" t="0" r="0" b="0"/>
            <wp:docPr id="20" name="图片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5" descr=""/>
                    <pic:cNvPicPr>
                      <a:picLocks noChangeAspect="1" noChangeArrowheads="1"/>
                    </pic:cNvPicPr>
                  </pic:nvPicPr>
                  <pic:blipFill>
                    <a:blip r:embed="rId21"/>
                    <a:srcRect l="-19" t="-33" r="-19" b="-33"/>
                    <a:stretch>
                      <a:fillRect/>
                    </a:stretch>
                  </pic:blipFill>
                  <pic:spPr bwMode="auto">
                    <a:xfrm>
                      <a:off x="0" y="0"/>
                      <a:ext cx="1857375" cy="1104900"/>
                    </a:xfrm>
                    <a:prstGeom prst="rect">
                      <a:avLst/>
                    </a:prstGeom>
                  </pic:spPr>
                </pic:pic>
              </a:graphicData>
            </a:graphic>
          </wp:inline>
        </w:drawing>
      </w:r>
      <w:r>
        <w:rPr>
          <w:rFonts w:ascii="Calibri" w:hAnsi="Calibri"/>
          <w:b w:val="false"/>
          <w:bCs w:val="false"/>
          <w:sz w:val="24"/>
          <w:szCs w:val="24"/>
        </w:rPr>
        <w:br/>
        <w:t xml:space="preserve"> </w:t>
        <w:br/>
        <w:t>Nastavitelná tryska umožňuje použití různých vzorů stříkání od plně ventilátorového atomizéru (obrázek 1) až po vzor přímého stříkání (obrázek 2). Při použití myčky k čištění dřeva, palub, obkladů, vozidel atd. vždy začněte používat stříkací zařízení a začněte stříkat alespoň 36 palců, aby nedošlo k poškození povrchu čištěného materiálu. Vždy začněte stříkat na zkušební ploše bez lidí a předměty.</w:t>
        <w:br/>
        <w:br/>
        <w:t>- Varování: Vysokotlaký proud vody je nebezpečný, pokud není používán správně. Stream nesmí směřovat na lidi, živá zařízení a samotné zařízení.</w:t>
        <w:br/>
        <w:t>- Pro čištění oděvů nebo obuvi nemiřte proudem vody na sebe ani na jiné osoby.</w:t>
      </w:r>
    </w:p>
    <w:p>
      <w:pPr>
        <w:pStyle w:val="Normal"/>
        <w:bidi w:val="0"/>
        <w:jc w:val="left"/>
        <w:rPr>
          <w:rFonts w:ascii="Calibri" w:hAnsi="Calibri"/>
          <w:b w:val="false"/>
          <w:b w:val="false"/>
          <w:bCs w:val="false"/>
          <w:sz w:val="24"/>
          <w:szCs w:val="24"/>
        </w:rPr>
      </w:pPr>
      <w:r>
        <w:rPr>
          <w:rFonts w:ascii="Calibri" w:hAnsi="Calibri"/>
          <w:b w:val="false"/>
          <w:bCs w:val="false"/>
          <w:sz w:val="24"/>
          <w:szCs w:val="24"/>
        </w:rPr>
        <w:t>Tryska pro rozprašování čisticího prostředku</w:t>
        <w:br/>
        <w:t>Rozprašovací trysku čisticího prostředku lze použít pro mnoho forem tekutých čisticích prostředků nastříkaných na pracovní povrch obrobku. Nádobu plňte pouze čisticím prostředkem. Do této nádoby nenalévejte vodu. Vysokotlaká myčka automaticky smíchá čisticí prostředek s vodou. Po práci s čisticím prostředkem umístěte nastavitelnou trysku, aby se čisticí prostředek opláchl vodou pod vysokým tlakem.</w:t>
        <w:br/>
        <w:br/>
        <w:br/>
      </w:r>
      <w:r>
        <w:rPr>
          <w:rFonts w:ascii="Calibri" w:hAnsi="Calibri"/>
          <w:b/>
          <w:bCs/>
          <w:sz w:val="24"/>
          <w:szCs w:val="24"/>
        </w:rPr>
        <w:t>POUŽITÍ PRACÍCH PROSTŘEDKŮ</w:t>
      </w:r>
      <w:r>
        <w:rPr>
          <w:rFonts w:ascii="Calibri" w:hAnsi="Calibri"/>
          <w:b w:val="false"/>
          <w:bCs w:val="false"/>
          <w:sz w:val="24"/>
          <w:szCs w:val="24"/>
        </w:rPr>
        <w:br/>
        <w:br/>
        <w:t>Vysokotlaká myčka rozprašuje čisticí prostředek pod nízkým tlakem. K mytí mycího prostředku použijte nastavitelnou trysku.</w:t>
        <w:br/>
        <w:t>Biologicky odbouratelné detergenty byly speciálně připraveny pro ochranu životního prostředí a tlakové myčky. Tyto čisticí prostředky neblokují filtr a dlouhodobě chrání vnitřní části tlakové myčky.</w:t>
      </w:r>
    </w:p>
    <w:p>
      <w:pPr>
        <w:pStyle w:val="Normal"/>
        <w:bidi w:val="0"/>
        <w:jc w:val="left"/>
        <w:rPr>
          <w:rFonts w:ascii="Calibri" w:hAnsi="Calibri"/>
          <w:b w:val="false"/>
          <w:b w:val="false"/>
          <w:bCs w:val="false"/>
          <w:sz w:val="24"/>
          <w:szCs w:val="24"/>
        </w:rPr>
      </w:pPr>
      <w:r>
        <w:rPr>
          <w:rFonts w:ascii="Calibri" w:hAnsi="Calibri"/>
          <w:b w:val="false"/>
          <w:bCs w:val="false"/>
          <w:sz w:val="24"/>
          <w:szCs w:val="24"/>
        </w:rPr>
        <w:drawing>
          <wp:inline distT="0" distB="0" distL="0" distR="0">
            <wp:extent cx="1295400" cy="1257300"/>
            <wp:effectExtent l="0" t="0" r="0" b="0"/>
            <wp:docPr id="21" name="图片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6" descr=""/>
                    <pic:cNvPicPr>
                      <a:picLocks noChangeAspect="1" noChangeArrowheads="1"/>
                    </pic:cNvPicPr>
                  </pic:nvPicPr>
                  <pic:blipFill>
                    <a:blip r:embed="rId22"/>
                    <a:srcRect l="-28" t="-29" r="-28" b="-29"/>
                    <a:stretch>
                      <a:fillRect/>
                    </a:stretch>
                  </pic:blipFill>
                  <pic:spPr bwMode="auto">
                    <a:xfrm>
                      <a:off x="0" y="0"/>
                      <a:ext cx="1295400" cy="1257300"/>
                    </a:xfrm>
                    <a:prstGeom prst="rect">
                      <a:avLst/>
                    </a:prstGeom>
                  </pic:spPr>
                </pic:pic>
              </a:graphicData>
            </a:graphic>
          </wp:inline>
        </w:drawing>
      </w:r>
      <w:r>
        <w:rPr>
          <w:rFonts w:ascii="Calibri" w:hAnsi="Calibri"/>
          <w:b w:val="false"/>
          <w:bCs w:val="false"/>
          <w:sz w:val="24"/>
          <w:szCs w:val="24"/>
        </w:rPr>
        <w:br/>
        <w:br/>
        <w:t>Krok 1</w:t>
        <w:br/>
        <w:t>Odpojte trysku od nádoby na čisticí prostředek otočením nádrže na čisticí prostředek proti směru hodinových ručiček a oddělením obou částí.</w:t>
      </w:r>
    </w:p>
    <w:p>
      <w:pPr>
        <w:pStyle w:val="Normal"/>
        <w:bidi w:val="0"/>
        <w:jc w:val="left"/>
        <w:rPr>
          <w:rFonts w:ascii="Calibri" w:hAnsi="Calibri"/>
          <w:b w:val="false"/>
          <w:b w:val="false"/>
          <w:bCs w:val="false"/>
          <w:sz w:val="24"/>
          <w:szCs w:val="24"/>
        </w:rPr>
      </w:pPr>
      <w:r>
        <w:rPr>
          <w:rFonts w:ascii="Calibri" w:hAnsi="Calibri"/>
          <w:b w:val="false"/>
          <w:bCs w:val="false"/>
          <w:sz w:val="24"/>
          <w:szCs w:val="24"/>
        </w:rPr>
        <w:drawing>
          <wp:inline distT="0" distB="0" distL="0" distR="0">
            <wp:extent cx="504190" cy="1038225"/>
            <wp:effectExtent l="0" t="0" r="0" b="0"/>
            <wp:docPr id="22" name="图片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7" descr=""/>
                    <pic:cNvPicPr>
                      <a:picLocks noChangeAspect="1" noChangeArrowheads="1"/>
                    </pic:cNvPicPr>
                  </pic:nvPicPr>
                  <pic:blipFill>
                    <a:blip r:embed="rId23"/>
                    <a:srcRect l="-71" t="-35" r="-71" b="-35"/>
                    <a:stretch>
                      <a:fillRect/>
                    </a:stretch>
                  </pic:blipFill>
                  <pic:spPr bwMode="auto">
                    <a:xfrm>
                      <a:off x="0" y="0"/>
                      <a:ext cx="504190" cy="1038225"/>
                    </a:xfrm>
                    <a:prstGeom prst="rect">
                      <a:avLst/>
                    </a:prstGeom>
                  </pic:spPr>
                </pic:pic>
              </a:graphicData>
            </a:graphic>
          </wp:inline>
        </w:drawing>
      </w:r>
      <w:r>
        <w:rPr>
          <w:rFonts w:ascii="Calibri" w:hAnsi="Calibri"/>
          <w:b w:val="false"/>
          <w:bCs w:val="false"/>
          <w:sz w:val="24"/>
          <w:szCs w:val="24"/>
        </w:rPr>
        <w:br/>
        <w:br/>
        <w:t>Krok 2</w:t>
        <w:br/>
        <w:t>Naplňte nádobu schváleným čisticím prostředkem. Pomocí nálevky pomalu nalijte čisticí prostředek do nádrže. Znovu sestavte dva díly tak, že nasadíte trysku zpět na nádrž na čisticí prostředek a otočíte ve směru hodinových ručiček.</w:t>
      </w:r>
    </w:p>
    <w:p>
      <w:pPr>
        <w:pStyle w:val="Normal"/>
        <w:bidi w:val="0"/>
        <w:jc w:val="left"/>
        <w:rPr>
          <w:rFonts w:ascii="Calibri" w:hAnsi="Calibri"/>
          <w:b w:val="false"/>
          <w:b w:val="false"/>
          <w:bCs w:val="false"/>
          <w:sz w:val="24"/>
          <w:szCs w:val="24"/>
        </w:rPr>
      </w:pPr>
      <w:r>
        <w:rPr>
          <w:rFonts w:ascii="Calibri" w:hAnsi="Calibri"/>
          <w:b w:val="false"/>
          <w:bCs w:val="false"/>
          <w:sz w:val="24"/>
          <w:szCs w:val="24"/>
        </w:rPr>
        <w:drawing>
          <wp:inline distT="0" distB="0" distL="0" distR="0">
            <wp:extent cx="504190" cy="1000125"/>
            <wp:effectExtent l="0" t="0" r="0" b="0"/>
            <wp:docPr id="23" name="图片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8" descr=""/>
                    <pic:cNvPicPr>
                      <a:picLocks noChangeAspect="1" noChangeArrowheads="1"/>
                    </pic:cNvPicPr>
                  </pic:nvPicPr>
                  <pic:blipFill>
                    <a:blip r:embed="rId24"/>
                    <a:srcRect l="-71" t="-36" r="-71" b="-36"/>
                    <a:stretch>
                      <a:fillRect/>
                    </a:stretch>
                  </pic:blipFill>
                  <pic:spPr bwMode="auto">
                    <a:xfrm>
                      <a:off x="0" y="0"/>
                      <a:ext cx="504190" cy="1000125"/>
                    </a:xfrm>
                    <a:prstGeom prst="rect">
                      <a:avLst/>
                    </a:prstGeom>
                  </pic:spPr>
                </pic:pic>
              </a:graphicData>
            </a:graphic>
          </wp:inline>
        </w:drawing>
      </w:r>
      <w:r>
        <w:rPr>
          <w:rFonts w:ascii="Calibri" w:hAnsi="Calibri"/>
          <w:b w:val="false"/>
          <w:bCs w:val="false"/>
          <w:sz w:val="24"/>
          <w:szCs w:val="24"/>
        </w:rPr>
        <w:br/>
        <w:br/>
      </w:r>
      <w:r>
        <w:rPr>
          <w:rFonts w:ascii="Calibri" w:hAnsi="Calibri"/>
          <w:b/>
          <w:bCs/>
          <w:sz w:val="24"/>
          <w:szCs w:val="24"/>
        </w:rPr>
        <w:t>Čištění a skladování</w:t>
      </w:r>
      <w:r>
        <w:rPr>
          <w:rFonts w:ascii="Calibri" w:hAnsi="Calibri"/>
          <w:b w:val="false"/>
          <w:bCs w:val="false"/>
          <w:sz w:val="24"/>
          <w:szCs w:val="24"/>
        </w:rPr>
        <w:br/>
        <w:br/>
        <w:t>Vypnutí vysokotlaké myčky</w:t>
        <w:br/>
        <w:t>Po ukončení práce se zařízením vypněte zařízení následovně:</w:t>
        <w:br/>
        <w:br/>
        <w:t>• Přepněte hlavní vypínač stroje do polohy OFF</w:t>
        <w:br/>
        <w:t>• Před odpojením vysokotlaké hadice nasměrujte pistoli bezpečným směrem a vypusťte vysokotlakou vodu</w:t>
        <w:br/>
        <w:t>• Odpojte vysokotlakou hadici od myčky a pistole</w:t>
        <w:br/>
        <w:t>• Odpojte zahradní hadici od pračky</w:t>
        <w:br/>
        <w:t>• Odstraňte rychlospojku ze zahradní hadice a připojte ji k části spojky nainstalované na pračce</w:t>
        <w:br/>
        <w:t>• Vypusťte přebytečnou vodu z čerpadla nakloněním jednotky na obě strany, abyste odstranili zbývající vodu ze vstupních a výstupních armatur</w:t>
      </w:r>
    </w:p>
    <w:p>
      <w:pPr>
        <w:pStyle w:val="Normal"/>
        <w:bidi w:val="0"/>
        <w:jc w:val="left"/>
        <w:rPr>
          <w:rFonts w:ascii="Calibri" w:hAnsi="Calibri"/>
          <w:b w:val="false"/>
          <w:b w:val="false"/>
          <w:bCs w:val="false"/>
          <w:sz w:val="24"/>
          <w:szCs w:val="24"/>
        </w:rPr>
      </w:pPr>
      <w:r>
        <w:rPr>
          <w:rFonts w:ascii="Calibri" w:hAnsi="Calibri"/>
          <w:b w:val="false"/>
          <w:bCs w:val="false"/>
          <w:sz w:val="24"/>
          <w:szCs w:val="24"/>
        </w:rPr>
        <w:t xml:space="preserve">• </w:t>
      </w:r>
      <w:r>
        <w:rPr>
          <w:rFonts w:ascii="Calibri" w:hAnsi="Calibri"/>
          <w:b w:val="false"/>
          <w:bCs w:val="false"/>
          <w:sz w:val="24"/>
          <w:szCs w:val="24"/>
        </w:rPr>
        <w:t>Vyjměte vstupní vodní filtr a opláchněte jej vodou, abyste odstranili veškeré nečistoty nebo nečistoty. Vyčistěte filtr znovu</w:t>
        <w:br/>
        <w:t>• Vyprázdněte nádrž na čisticí prostředek a opláchněte ji pod tekoucí vodou</w:t>
        <w:br/>
        <w:t>• Otřete zbytky vody ze všech částí a zařízení stroje</w:t>
        <w:br/>
        <w:t>• Zajistěte bezpečnostní zámek pistole</w:t>
        <w:br/>
        <w:t>• Pračku, díly a příslušenství skladujte na místě s teplotou nad 0 °C (32 °F)</w:t>
        <w:br/>
        <w:br/>
      </w:r>
      <w:r>
        <w:rPr>
          <w:rFonts w:ascii="Calibri" w:hAnsi="Calibri"/>
          <w:b/>
          <w:bCs/>
          <w:sz w:val="24"/>
          <w:szCs w:val="24"/>
        </w:rPr>
        <w:t>Ochrana proti mrazu a dlouhodobé skladování</w:t>
      </w:r>
      <w:r>
        <w:rPr>
          <w:rFonts w:ascii="Calibri" w:hAnsi="Calibri"/>
          <w:b w:val="false"/>
          <w:bCs w:val="false"/>
          <w:sz w:val="24"/>
          <w:szCs w:val="24"/>
        </w:rPr>
        <w:br/>
        <w:br/>
        <w:t>Postupují podle výše uvedených kroků přidáním následujících kroků:</w:t>
        <w:br/>
        <w:t>- Po odpojení přívodu vody a před odpojením vysokotlaké hadice spusťte myčku na 2-3 sekundy, aby se odstranila zbytková voda.</w:t>
      </w:r>
    </w:p>
    <w:p>
      <w:pPr>
        <w:pStyle w:val="Normal"/>
        <w:bidi w:val="0"/>
        <w:jc w:val="left"/>
        <w:rPr>
          <w:rFonts w:ascii="Calibri" w:hAnsi="Calibri"/>
          <w:b w:val="false"/>
          <w:b w:val="false"/>
          <w:bCs w:val="false"/>
          <w:sz w:val="24"/>
          <w:szCs w:val="24"/>
        </w:rPr>
      </w:pPr>
      <w:r>
        <w:rPr>
          <w:rFonts w:ascii="Calibri" w:hAnsi="Calibri"/>
          <w:b w:val="false"/>
          <w:bCs w:val="false"/>
          <w:sz w:val="24"/>
          <w:szCs w:val="24"/>
        </w:rPr>
        <w:br/>
      </w:r>
      <w:r>
        <w:rPr>
          <w:rFonts w:ascii="Calibri" w:hAnsi="Calibri"/>
          <w:b/>
          <w:bCs/>
          <w:sz w:val="24"/>
          <w:szCs w:val="24"/>
        </w:rPr>
        <w:t>OKAMŽITĚ VYPNĚTE</w:t>
      </w:r>
      <w:r>
        <w:rPr>
          <w:rFonts w:ascii="Calibri" w:hAnsi="Calibri"/>
          <w:b w:val="false"/>
          <w:bCs w:val="false"/>
          <w:sz w:val="24"/>
          <w:szCs w:val="24"/>
        </w:rPr>
        <w:br/>
        <w:br/>
        <w:t>Pokračování v provozu pračky bez vody ji vážně poškodí.</w:t>
        <w:br/>
        <w:t>- Varování: Nedodržení těchto pokynů pro skladování bude mít za následek vážné poškození sestavy čerpadla.</w:t>
        <w:br/>
        <w:br/>
      </w:r>
      <w:r>
        <w:rPr>
          <w:rFonts w:ascii="Calibri" w:hAnsi="Calibri"/>
          <w:b/>
          <w:bCs/>
          <w:sz w:val="24"/>
          <w:szCs w:val="24"/>
        </w:rPr>
        <w:t>ÚDRŽBA</w:t>
      </w:r>
      <w:r>
        <w:rPr>
          <w:rFonts w:ascii="Calibri" w:hAnsi="Calibri"/>
          <w:b w:val="false"/>
          <w:bCs w:val="false"/>
          <w:sz w:val="24"/>
          <w:szCs w:val="24"/>
        </w:rPr>
        <w:br/>
        <w:br/>
        <w:t>• Tato tlaková myčka se dodává s uzavřeným mazacím systémem, takže není potřeba přidávat mazivo.</w:t>
        <w:br/>
        <w:t>• Před použitím zkontrolujte všechny hadice a příslušenství, zda nejsou poškozené</w:t>
        <w:br/>
        <w:t>• Pravidelně kontrolujte vstupní filtr, zda neobsahuje nečistoty.</w:t>
        <w:br/>
        <w:br/>
      </w:r>
      <w:r>
        <w:rPr>
          <w:rFonts w:ascii="Calibri" w:hAnsi="Calibri"/>
          <w:b/>
          <w:bCs/>
          <w:sz w:val="24"/>
          <w:szCs w:val="24"/>
        </w:rPr>
        <w:t>ČIŠTĚNÍ</w:t>
        <w:br/>
        <w:br/>
        <w:t>Dřevěné a vinylové povrchy</w:t>
      </w:r>
      <w:r>
        <w:rPr>
          <w:rFonts w:ascii="Calibri" w:hAnsi="Calibri"/>
          <w:b w:val="false"/>
          <w:bCs w:val="false"/>
          <w:sz w:val="24"/>
          <w:szCs w:val="24"/>
        </w:rPr>
        <w:br/>
        <w:br/>
        <w:t>Očistěte povrch čistou vodou. Pokud používáte čisticí prostředek, naplňte nádrž na čisticí prostředek a aplikujte jej na čištěný povrch pod nízkým tlakem. Pro optimální výsledky zmenšete plátno na menší fragmenty a postupně vyčistěte každý fragment. Ponechte čisticí prostředek na povrchu několik minut a poté jej opláchněte pod vysokým tlakem. NEČEKEJTE, AŽ ČISTICÍ PROSTŘEDEK NA POVRCHU USCHNE. Pro dosažení nejlepších výsledků vždy čistěte zleva doprava a shora dolů. Opláchněte pod vysokým tlakem rozprašovačem, přičemž držte špičku trysky alespoň 6-9 palců od čisticího povrchu. Při použití přímého spreje se držte dále od oblasti čištění. Poznámka: U měkčího dřeva zvětšete vzdálenost od oblasti čištění.</w:t>
        <w:br/>
        <w:br/>
      </w:r>
      <w:r>
        <w:rPr>
          <w:rFonts w:ascii="Calibri" w:hAnsi="Calibri"/>
          <w:b/>
          <w:bCs/>
          <w:sz w:val="24"/>
          <w:szCs w:val="24"/>
        </w:rPr>
        <w:t>Cementové povrchy, kámen a cihly</w:t>
      </w:r>
      <w:r>
        <w:rPr>
          <w:rFonts w:ascii="Calibri" w:hAnsi="Calibri"/>
          <w:b w:val="false"/>
          <w:bCs w:val="false"/>
          <w:sz w:val="24"/>
          <w:szCs w:val="24"/>
        </w:rPr>
        <w:br/>
        <w:br/>
        <w:t>Očistěte povrch čistou vodou. Pokud používáte čisticí prostředek, naplňte nádrž na čisticí prostředek a aplikujte jej na čištěný povrch pod nízkým tlakem. Opláchněte pod vysokým tlakem rozprašovačem, přičemž držte špičku trysky alespoň 3-6 palců od čisticího povrchu. Při použití přímého spreje se držte dále od oblasti čištění. Poznámka: U měkčích povrchů zvětšete vzdálenost od oblasti čištění.</w:t>
        <w:br/>
        <w:br/>
      </w:r>
      <w:r>
        <w:rPr>
          <w:rFonts w:ascii="Calibri" w:hAnsi="Calibri"/>
          <w:b/>
          <w:bCs/>
          <w:sz w:val="24"/>
          <w:szCs w:val="24"/>
        </w:rPr>
        <w:t>Auta, lodě a motorky</w:t>
      </w:r>
      <w:r>
        <w:rPr>
          <w:rFonts w:ascii="Calibri" w:hAnsi="Calibri"/>
          <w:b w:val="false"/>
          <w:bCs w:val="false"/>
          <w:sz w:val="24"/>
          <w:szCs w:val="24"/>
        </w:rPr>
        <w:br/>
        <w:br/>
        <w:t>Očistěte povrch čistou vodou. Pokud používáte čisticí prostředek, naplňte nádrž na čisticí prostředek a aplikujte jej na čištěný povrch pod nízkým tlakem. Pro optimální výsledky zmenšete plátno na menší fragmenty a postupně vyčistěte každý fragment. Ponechte čisticí prostředek na povrchu několik minut a poté jej opláchněte pod vysokým tlakem. NEČEKEJTE, AŽ ČISTICÍ PROSTŘEDEK NA POVRCHU USCHNE. Pro dosažení nejlepších výsledků vždy čistěte zleva doprava a shora dolů. Opláchněte pod vysokým tlakem rozprašovačem, přičemž držte špičku trysky alespoň 8 palců od čisticího povrchu. Při použití přímého spreje se držte dále od oblasti čištění. Poznámka: U měkčích povrchů zvětšete vzdálenost od oblasti čištění.</w:t>
        <w:br/>
        <w:br/>
        <w:br/>
      </w:r>
      <w:r>
        <w:rPr>
          <w:rFonts w:ascii="Calibri" w:hAnsi="Calibri"/>
          <w:b/>
          <w:bCs/>
          <w:sz w:val="24"/>
          <w:szCs w:val="24"/>
        </w:rPr>
        <w:t>Grily, spotřebiče, zahradní nářadí</w:t>
      </w:r>
      <w:r>
        <w:rPr>
          <w:rFonts w:ascii="Calibri" w:hAnsi="Calibri"/>
          <w:b w:val="false"/>
          <w:bCs w:val="false"/>
          <w:sz w:val="24"/>
          <w:szCs w:val="24"/>
        </w:rPr>
        <w:br/>
        <w:br/>
        <w:t>Očistěte povrch čistou vodou. Pokud používáte čisticí prostředek, naplňte nádrž na čisticí prostředek a aplikujte jej na čištěný povrch pod nízkým tlakem. Ponechte čisticí prostředek na povrchu několik minut a poté jej opláchněte pod vysokým tlakem. NEČEKEJTE, AŽ ČISTICÍ PROSTŘEDEK NA POVRCHU USCHNE. Opláchněte pod vysokým tlakem rozprašovačem, přičemž držte špičku trysky alespoň 1-3 palce od čisticího povrchu. Při použití přímého spreje se držte dále od oblasti čištění. Poznámka: U měkčích povrchů zvětšete vzdálenost od oblasti čištění.</w:t>
        <w:br/>
      </w:r>
    </w:p>
    <w:p>
      <w:pPr>
        <w:pStyle w:val="Normal"/>
        <w:spacing w:lineRule="auto" w:line="240" w:before="0" w:after="0"/>
        <w:rPr>
          <w:rFonts w:ascii="Calibri" w:hAnsi="Calibri"/>
          <w:sz w:val="24"/>
          <w:szCs w:val="24"/>
        </w:rPr>
      </w:pPr>
      <w:r>
        <w:rPr>
          <w:rFonts w:eastAsia="NSimSun" w:cs="Arial" w:ascii="Calibri" w:hAnsi="Calibri"/>
          <w:b/>
          <w:color w:val="auto"/>
          <w:kern w:val="2"/>
          <w:sz w:val="24"/>
          <w:szCs w:val="24"/>
          <w:lang w:val="cs-CZ" w:eastAsia="zh-CN" w:bidi="hi-IN"/>
        </w:rPr>
        <w:t>TECHNICKÉ ÚDAJE</w:t>
      </w:r>
    </w:p>
    <w:p>
      <w:pPr>
        <w:pStyle w:val="Normal"/>
        <w:spacing w:lineRule="auto" w:line="240" w:before="0" w:after="0"/>
        <w:rPr>
          <w:rFonts w:ascii="Calibri" w:hAnsi="Calibri" w:cs="Arial"/>
          <w:b/>
          <w:b/>
          <w:sz w:val="24"/>
          <w:szCs w:val="24"/>
        </w:rPr>
      </w:pPr>
      <w:r>
        <w:rPr>
          <w:rFonts w:cs="Arial" w:ascii="Calibri" w:hAnsi="Calibri"/>
          <w:b/>
          <w:sz w:val="24"/>
          <w:szCs w:val="24"/>
        </w:rPr>
      </w:r>
    </w:p>
    <w:tbl>
      <w:tblPr>
        <w:tblW w:w="9222" w:type="dxa"/>
        <w:jc w:val="left"/>
        <w:tblInd w:w="-5" w:type="dxa"/>
        <w:tblCellMar>
          <w:top w:w="0" w:type="dxa"/>
          <w:left w:w="108" w:type="dxa"/>
          <w:bottom w:w="0" w:type="dxa"/>
          <w:right w:w="108" w:type="dxa"/>
        </w:tblCellMar>
      </w:tblPr>
      <w:tblGrid>
        <w:gridCol w:w="1815"/>
        <w:gridCol w:w="1554"/>
        <w:gridCol w:w="1842"/>
        <w:gridCol w:w="1985"/>
        <w:gridCol w:w="2026"/>
      </w:tblGrid>
      <w:tr>
        <w:trPr/>
        <w:tc>
          <w:tcPr>
            <w:tcW w:w="1815" w:type="dxa"/>
            <w:tcBorders>
              <w:top w:val="single" w:sz="4" w:space="0" w:color="000000"/>
              <w:left w:val="single" w:sz="4" w:space="0" w:color="000000"/>
              <w:bottom w:val="single" w:sz="4" w:space="0" w:color="000000"/>
            </w:tcBorders>
          </w:tcPr>
          <w:p>
            <w:pPr>
              <w:pStyle w:val="Normal"/>
              <w:spacing w:lineRule="auto" w:line="240" w:before="0" w:after="0"/>
              <w:rPr>
                <w:rFonts w:ascii="Calibri" w:hAnsi="Calibri" w:cs="Arial"/>
                <w:sz w:val="24"/>
                <w:szCs w:val="24"/>
              </w:rPr>
            </w:pPr>
            <w:r>
              <w:rPr>
                <w:rFonts w:cs="Arial" w:ascii="Calibri" w:hAnsi="Calibri"/>
                <w:sz w:val="24"/>
                <w:szCs w:val="24"/>
              </w:rPr>
              <w:t>Napětí</w:t>
            </w:r>
          </w:p>
        </w:tc>
        <w:tc>
          <w:tcPr>
            <w:tcW w:w="7407"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Calibri" w:hAnsi="Calibri" w:cs="Arial"/>
                <w:sz w:val="24"/>
                <w:szCs w:val="24"/>
              </w:rPr>
            </w:pPr>
            <w:r>
              <w:rPr>
                <w:rFonts w:cs="Arial" w:ascii="Calibri" w:hAnsi="Calibri"/>
                <w:sz w:val="24"/>
                <w:szCs w:val="24"/>
              </w:rPr>
              <w:t>AC220-240V</w:t>
            </w:r>
          </w:p>
        </w:tc>
      </w:tr>
      <w:tr>
        <w:trPr/>
        <w:tc>
          <w:tcPr>
            <w:tcW w:w="1815" w:type="dxa"/>
            <w:tcBorders>
              <w:top w:val="single" w:sz="4" w:space="0" w:color="000000"/>
              <w:left w:val="single" w:sz="4" w:space="0" w:color="000000"/>
              <w:bottom w:val="single" w:sz="4" w:space="0" w:color="000000"/>
            </w:tcBorders>
          </w:tcPr>
          <w:p>
            <w:pPr>
              <w:pStyle w:val="Normal"/>
              <w:spacing w:lineRule="auto" w:line="240" w:before="0" w:after="0"/>
              <w:rPr>
                <w:rFonts w:ascii="Calibri" w:hAnsi="Calibri" w:cs="Arial"/>
                <w:sz w:val="24"/>
                <w:szCs w:val="24"/>
              </w:rPr>
            </w:pPr>
            <w:r>
              <w:rPr>
                <w:rFonts w:cs="Arial" w:ascii="Calibri" w:hAnsi="Calibri"/>
                <w:sz w:val="24"/>
                <w:szCs w:val="24"/>
              </w:rPr>
              <w:t>Frekvence</w:t>
            </w:r>
          </w:p>
        </w:tc>
        <w:tc>
          <w:tcPr>
            <w:tcW w:w="7407"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Calibri" w:hAnsi="Calibri" w:cs="Arial"/>
                <w:sz w:val="24"/>
                <w:szCs w:val="24"/>
              </w:rPr>
            </w:pPr>
            <w:r>
              <w:rPr>
                <w:rFonts w:cs="Arial" w:ascii="Calibri" w:hAnsi="Calibri"/>
                <w:sz w:val="24"/>
                <w:szCs w:val="24"/>
              </w:rPr>
              <w:t>50/60Hz</w:t>
            </w:r>
          </w:p>
        </w:tc>
      </w:tr>
      <w:tr>
        <w:trPr/>
        <w:tc>
          <w:tcPr>
            <w:tcW w:w="1815" w:type="dxa"/>
            <w:tcBorders>
              <w:top w:val="single" w:sz="4" w:space="0" w:color="000000"/>
              <w:left w:val="single" w:sz="4" w:space="0" w:color="000000"/>
              <w:bottom w:val="single" w:sz="4" w:space="0" w:color="000000"/>
            </w:tcBorders>
          </w:tcPr>
          <w:p>
            <w:pPr>
              <w:pStyle w:val="Normal"/>
              <w:spacing w:lineRule="auto" w:line="240" w:before="0" w:after="0"/>
              <w:rPr>
                <w:rFonts w:ascii="Calibri" w:hAnsi="Calibri" w:eastAsia="NSimSun" w:cs="Arial"/>
                <w:color w:val="auto"/>
                <w:kern w:val="2"/>
                <w:sz w:val="24"/>
                <w:szCs w:val="24"/>
                <w:lang w:val="cs-CZ" w:eastAsia="zh-CN" w:bidi="hi-IN"/>
              </w:rPr>
            </w:pPr>
            <w:r>
              <w:rPr>
                <w:rFonts w:eastAsia="NSimSun" w:cs="Arial" w:ascii="Calibri" w:hAnsi="Calibri"/>
                <w:color w:val="auto"/>
                <w:kern w:val="2"/>
                <w:sz w:val="24"/>
                <w:szCs w:val="24"/>
                <w:lang w:val="cs-CZ" w:eastAsia="zh-CN" w:bidi="hi-IN"/>
              </w:rPr>
              <w:t>Výkon</w:t>
            </w:r>
          </w:p>
        </w:tc>
        <w:tc>
          <w:tcPr>
            <w:tcW w:w="1554" w:type="dxa"/>
            <w:tcBorders>
              <w:top w:val="single" w:sz="4" w:space="0" w:color="000000"/>
              <w:left w:val="single" w:sz="4" w:space="0" w:color="000000"/>
              <w:bottom w:val="single" w:sz="4" w:space="0" w:color="000000"/>
            </w:tcBorders>
          </w:tcPr>
          <w:p>
            <w:pPr>
              <w:pStyle w:val="Normal"/>
              <w:spacing w:lineRule="auto" w:line="240" w:before="0" w:after="0"/>
              <w:rPr>
                <w:rFonts w:ascii="Calibri" w:hAnsi="Calibri" w:cs="Arial"/>
                <w:sz w:val="24"/>
                <w:szCs w:val="24"/>
              </w:rPr>
            </w:pPr>
            <w:r>
              <w:rPr>
                <w:rFonts w:cs="Arial" w:ascii="Calibri" w:hAnsi="Calibri"/>
                <w:sz w:val="24"/>
                <w:szCs w:val="24"/>
              </w:rPr>
              <w:t>1200W</w:t>
            </w:r>
          </w:p>
        </w:tc>
        <w:tc>
          <w:tcPr>
            <w:tcW w:w="1842" w:type="dxa"/>
            <w:tcBorders>
              <w:top w:val="single" w:sz="4" w:space="0" w:color="000000"/>
              <w:left w:val="single" w:sz="4" w:space="0" w:color="000000"/>
              <w:bottom w:val="single" w:sz="4" w:space="0" w:color="000000"/>
            </w:tcBorders>
          </w:tcPr>
          <w:p>
            <w:pPr>
              <w:pStyle w:val="Normal"/>
              <w:spacing w:lineRule="auto" w:line="240" w:before="0" w:after="0"/>
              <w:rPr>
                <w:rFonts w:ascii="Calibri" w:hAnsi="Calibri" w:cs="Arial"/>
                <w:sz w:val="24"/>
                <w:szCs w:val="24"/>
              </w:rPr>
            </w:pPr>
            <w:r>
              <w:rPr>
                <w:rFonts w:cs="Arial" w:ascii="Calibri" w:hAnsi="Calibri"/>
                <w:sz w:val="24"/>
                <w:szCs w:val="24"/>
              </w:rPr>
              <w:t>1400W</w:t>
            </w:r>
          </w:p>
        </w:tc>
        <w:tc>
          <w:tcPr>
            <w:tcW w:w="1985" w:type="dxa"/>
            <w:tcBorders>
              <w:top w:val="single" w:sz="4" w:space="0" w:color="000000"/>
              <w:left w:val="single" w:sz="4" w:space="0" w:color="000000"/>
              <w:bottom w:val="single" w:sz="4" w:space="0" w:color="000000"/>
            </w:tcBorders>
          </w:tcPr>
          <w:p>
            <w:pPr>
              <w:pStyle w:val="Normal"/>
              <w:spacing w:lineRule="auto" w:line="240" w:before="0" w:after="0"/>
              <w:rPr>
                <w:rFonts w:ascii="Calibri" w:hAnsi="Calibri" w:cs="Arial"/>
                <w:sz w:val="24"/>
                <w:szCs w:val="24"/>
              </w:rPr>
            </w:pPr>
            <w:r>
              <w:rPr>
                <w:rFonts w:cs="Arial" w:ascii="Calibri" w:hAnsi="Calibri"/>
                <w:sz w:val="24"/>
                <w:szCs w:val="24"/>
              </w:rPr>
              <w:t>1600W</w:t>
            </w:r>
          </w:p>
        </w:tc>
        <w:tc>
          <w:tcPr>
            <w:tcW w:w="20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Calibri" w:hAnsi="Calibri"/>
                <w:sz w:val="24"/>
                <w:szCs w:val="24"/>
              </w:rPr>
            </w:pPr>
            <w:r>
              <w:rPr>
                <w:rFonts w:cs="Arial" w:ascii="Calibri" w:hAnsi="Calibri"/>
                <w:sz w:val="24"/>
                <w:szCs w:val="24"/>
              </w:rPr>
              <w:t>2</w:t>
            </w:r>
            <w:r>
              <w:rPr>
                <w:rFonts w:eastAsia="宋体" w:cs="Arial" w:ascii="Calibri" w:hAnsi="Calibri"/>
                <w:sz w:val="24"/>
                <w:szCs w:val="24"/>
                <w:lang w:val="en-US" w:eastAsia="zh-CN"/>
              </w:rPr>
              <w:t>0</w:t>
            </w:r>
            <w:r>
              <w:rPr>
                <w:rFonts w:cs="Arial" w:ascii="Calibri" w:hAnsi="Calibri"/>
                <w:sz w:val="24"/>
                <w:szCs w:val="24"/>
              </w:rPr>
              <w:t>00W</w:t>
            </w:r>
          </w:p>
        </w:tc>
      </w:tr>
      <w:tr>
        <w:trPr/>
        <w:tc>
          <w:tcPr>
            <w:tcW w:w="1815" w:type="dxa"/>
            <w:tcBorders>
              <w:top w:val="single" w:sz="4" w:space="0" w:color="000000"/>
              <w:left w:val="single" w:sz="4" w:space="0" w:color="000000"/>
              <w:bottom w:val="single" w:sz="4" w:space="0" w:color="000000"/>
            </w:tcBorders>
          </w:tcPr>
          <w:p>
            <w:pPr>
              <w:pStyle w:val="Normal"/>
              <w:spacing w:lineRule="auto" w:line="240" w:before="0" w:after="0"/>
              <w:rPr>
                <w:rFonts w:ascii="Calibri" w:hAnsi="Calibri" w:cs="Arial"/>
                <w:sz w:val="24"/>
                <w:szCs w:val="24"/>
              </w:rPr>
            </w:pPr>
            <w:r>
              <w:rPr>
                <w:rFonts w:cs="Arial" w:ascii="Calibri" w:hAnsi="Calibri"/>
                <w:sz w:val="24"/>
                <w:szCs w:val="24"/>
              </w:rPr>
              <w:t>Jmenovitý tlak</w:t>
            </w:r>
          </w:p>
        </w:tc>
        <w:tc>
          <w:tcPr>
            <w:tcW w:w="1554" w:type="dxa"/>
            <w:tcBorders>
              <w:top w:val="single" w:sz="4" w:space="0" w:color="000000"/>
              <w:left w:val="single" w:sz="4" w:space="0" w:color="000000"/>
              <w:bottom w:val="single" w:sz="4" w:space="0" w:color="000000"/>
            </w:tcBorders>
          </w:tcPr>
          <w:p>
            <w:pPr>
              <w:pStyle w:val="Normal"/>
              <w:spacing w:lineRule="auto" w:line="240" w:before="0" w:after="0"/>
              <w:rPr>
                <w:rFonts w:ascii="Calibri" w:hAnsi="Calibri" w:cs="Arial"/>
                <w:sz w:val="24"/>
                <w:szCs w:val="24"/>
              </w:rPr>
            </w:pPr>
            <w:r>
              <w:rPr>
                <w:rFonts w:cs="Arial" w:ascii="Calibri" w:hAnsi="Calibri"/>
                <w:sz w:val="24"/>
                <w:szCs w:val="24"/>
              </w:rPr>
              <w:t>70bar</w:t>
            </w:r>
          </w:p>
        </w:tc>
        <w:tc>
          <w:tcPr>
            <w:tcW w:w="1842" w:type="dxa"/>
            <w:tcBorders>
              <w:top w:val="single" w:sz="4" w:space="0" w:color="000000"/>
              <w:left w:val="single" w:sz="4" w:space="0" w:color="000000"/>
              <w:bottom w:val="single" w:sz="4" w:space="0" w:color="000000"/>
            </w:tcBorders>
          </w:tcPr>
          <w:p>
            <w:pPr>
              <w:pStyle w:val="Normal"/>
              <w:spacing w:lineRule="auto" w:line="240" w:before="0" w:after="0"/>
              <w:rPr>
                <w:rFonts w:ascii="Calibri" w:hAnsi="Calibri" w:cs="Arial"/>
                <w:sz w:val="24"/>
                <w:szCs w:val="24"/>
              </w:rPr>
            </w:pPr>
            <w:r>
              <w:rPr>
                <w:rFonts w:cs="Arial" w:ascii="Calibri" w:hAnsi="Calibri"/>
                <w:sz w:val="24"/>
                <w:szCs w:val="24"/>
              </w:rPr>
              <w:t>80bar</w:t>
            </w:r>
          </w:p>
        </w:tc>
        <w:tc>
          <w:tcPr>
            <w:tcW w:w="1985" w:type="dxa"/>
            <w:tcBorders>
              <w:top w:val="single" w:sz="4" w:space="0" w:color="000000"/>
              <w:left w:val="single" w:sz="4" w:space="0" w:color="000000"/>
              <w:bottom w:val="single" w:sz="4" w:space="0" w:color="000000"/>
            </w:tcBorders>
          </w:tcPr>
          <w:p>
            <w:pPr>
              <w:pStyle w:val="Normal"/>
              <w:spacing w:lineRule="auto" w:line="240" w:before="0" w:after="0"/>
              <w:rPr>
                <w:rFonts w:ascii="Calibri" w:hAnsi="Calibri" w:cs="Arial"/>
                <w:sz w:val="24"/>
                <w:szCs w:val="24"/>
              </w:rPr>
            </w:pPr>
            <w:r>
              <w:rPr>
                <w:rFonts w:cs="Arial" w:ascii="Calibri" w:hAnsi="Calibri"/>
                <w:sz w:val="24"/>
                <w:szCs w:val="24"/>
              </w:rPr>
              <w:t>90bar</w:t>
            </w:r>
          </w:p>
        </w:tc>
        <w:tc>
          <w:tcPr>
            <w:tcW w:w="20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Calibri" w:hAnsi="Calibri" w:cs="Arial"/>
                <w:sz w:val="24"/>
                <w:szCs w:val="24"/>
              </w:rPr>
            </w:pPr>
            <w:r>
              <w:rPr>
                <w:rFonts w:cs="Arial" w:ascii="Calibri" w:hAnsi="Calibri"/>
                <w:sz w:val="24"/>
                <w:szCs w:val="24"/>
              </w:rPr>
              <w:t>140bar</w:t>
            </w:r>
          </w:p>
        </w:tc>
      </w:tr>
      <w:tr>
        <w:trPr/>
        <w:tc>
          <w:tcPr>
            <w:tcW w:w="1815" w:type="dxa"/>
            <w:tcBorders>
              <w:top w:val="single" w:sz="4" w:space="0" w:color="000000"/>
              <w:left w:val="single" w:sz="4" w:space="0" w:color="000000"/>
              <w:bottom w:val="single" w:sz="4" w:space="0" w:color="000000"/>
            </w:tcBorders>
          </w:tcPr>
          <w:p>
            <w:pPr>
              <w:pStyle w:val="Normal"/>
              <w:spacing w:lineRule="auto" w:line="240" w:before="0" w:after="0"/>
              <w:rPr>
                <w:rFonts w:ascii="Calibri" w:hAnsi="Calibri" w:cs="Arial"/>
                <w:sz w:val="24"/>
                <w:szCs w:val="24"/>
              </w:rPr>
            </w:pPr>
            <w:r>
              <w:rPr>
                <w:rFonts w:cs="Arial" w:ascii="Calibri" w:hAnsi="Calibri"/>
                <w:sz w:val="24"/>
                <w:szCs w:val="24"/>
              </w:rPr>
              <w:t>Maximální tlak</w:t>
            </w:r>
          </w:p>
        </w:tc>
        <w:tc>
          <w:tcPr>
            <w:tcW w:w="1554" w:type="dxa"/>
            <w:tcBorders>
              <w:top w:val="single" w:sz="4" w:space="0" w:color="000000"/>
              <w:left w:val="single" w:sz="4" w:space="0" w:color="000000"/>
              <w:bottom w:val="single" w:sz="4" w:space="0" w:color="000000"/>
            </w:tcBorders>
          </w:tcPr>
          <w:p>
            <w:pPr>
              <w:pStyle w:val="Normal"/>
              <w:spacing w:lineRule="auto" w:line="240" w:before="0" w:after="0"/>
              <w:rPr>
                <w:rFonts w:ascii="Calibri" w:hAnsi="Calibri" w:cs="Arial"/>
                <w:sz w:val="24"/>
                <w:szCs w:val="24"/>
              </w:rPr>
            </w:pPr>
            <w:r>
              <w:rPr>
                <w:rFonts w:cs="Arial" w:ascii="Calibri" w:hAnsi="Calibri"/>
                <w:sz w:val="24"/>
                <w:szCs w:val="24"/>
              </w:rPr>
              <w:t>100bar</w:t>
            </w:r>
          </w:p>
        </w:tc>
        <w:tc>
          <w:tcPr>
            <w:tcW w:w="1842" w:type="dxa"/>
            <w:tcBorders>
              <w:top w:val="single" w:sz="4" w:space="0" w:color="000000"/>
              <w:left w:val="single" w:sz="4" w:space="0" w:color="000000"/>
              <w:bottom w:val="single" w:sz="4" w:space="0" w:color="000000"/>
            </w:tcBorders>
          </w:tcPr>
          <w:p>
            <w:pPr>
              <w:pStyle w:val="Normal"/>
              <w:spacing w:lineRule="auto" w:line="240" w:before="0" w:after="0"/>
              <w:rPr>
                <w:rFonts w:ascii="Calibri" w:hAnsi="Calibri" w:cs="Arial"/>
                <w:sz w:val="24"/>
                <w:szCs w:val="24"/>
              </w:rPr>
            </w:pPr>
            <w:r>
              <w:rPr>
                <w:rFonts w:cs="Arial" w:ascii="Calibri" w:hAnsi="Calibri"/>
                <w:sz w:val="24"/>
                <w:szCs w:val="24"/>
              </w:rPr>
              <w:t>105bar</w:t>
            </w:r>
          </w:p>
        </w:tc>
        <w:tc>
          <w:tcPr>
            <w:tcW w:w="1985" w:type="dxa"/>
            <w:tcBorders>
              <w:top w:val="single" w:sz="4" w:space="0" w:color="000000"/>
              <w:left w:val="single" w:sz="4" w:space="0" w:color="000000"/>
              <w:bottom w:val="single" w:sz="4" w:space="0" w:color="000000"/>
            </w:tcBorders>
          </w:tcPr>
          <w:p>
            <w:pPr>
              <w:pStyle w:val="Normal"/>
              <w:spacing w:lineRule="auto" w:line="240" w:before="0" w:after="0"/>
              <w:rPr>
                <w:rFonts w:ascii="Calibri" w:hAnsi="Calibri" w:cs="Arial"/>
                <w:sz w:val="24"/>
                <w:szCs w:val="24"/>
              </w:rPr>
            </w:pPr>
            <w:r>
              <w:rPr>
                <w:rFonts w:cs="Arial" w:ascii="Calibri" w:hAnsi="Calibri"/>
                <w:sz w:val="24"/>
                <w:szCs w:val="24"/>
              </w:rPr>
              <w:t>120bar</w:t>
            </w:r>
          </w:p>
        </w:tc>
        <w:tc>
          <w:tcPr>
            <w:tcW w:w="20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Calibri" w:hAnsi="Calibri" w:cs="Arial"/>
                <w:sz w:val="24"/>
                <w:szCs w:val="24"/>
              </w:rPr>
            </w:pPr>
            <w:r>
              <w:rPr>
                <w:rFonts w:cs="Arial" w:ascii="Calibri" w:hAnsi="Calibri"/>
                <w:sz w:val="24"/>
                <w:szCs w:val="24"/>
              </w:rPr>
              <w:t>200bar</w:t>
            </w:r>
          </w:p>
        </w:tc>
      </w:tr>
      <w:tr>
        <w:trPr/>
        <w:tc>
          <w:tcPr>
            <w:tcW w:w="1815" w:type="dxa"/>
            <w:tcBorders>
              <w:top w:val="single" w:sz="4" w:space="0" w:color="000000"/>
              <w:left w:val="single" w:sz="4" w:space="0" w:color="000000"/>
              <w:bottom w:val="single" w:sz="4" w:space="0" w:color="000000"/>
            </w:tcBorders>
          </w:tcPr>
          <w:p>
            <w:pPr>
              <w:pStyle w:val="Normal"/>
              <w:spacing w:lineRule="auto" w:line="240" w:before="0" w:after="0"/>
              <w:rPr>
                <w:rFonts w:ascii="Calibri" w:hAnsi="Calibri" w:cs="Arial"/>
                <w:sz w:val="24"/>
                <w:szCs w:val="24"/>
              </w:rPr>
            </w:pPr>
            <w:r>
              <w:rPr>
                <w:rFonts w:cs="Arial" w:ascii="Calibri" w:hAnsi="Calibri"/>
                <w:sz w:val="24"/>
                <w:szCs w:val="24"/>
              </w:rPr>
              <w:t>Tok</w:t>
            </w:r>
          </w:p>
        </w:tc>
        <w:tc>
          <w:tcPr>
            <w:tcW w:w="1554" w:type="dxa"/>
            <w:tcBorders>
              <w:top w:val="single" w:sz="4" w:space="0" w:color="000000"/>
              <w:left w:val="single" w:sz="4" w:space="0" w:color="000000"/>
              <w:bottom w:val="single" w:sz="4" w:space="0" w:color="000000"/>
            </w:tcBorders>
          </w:tcPr>
          <w:p>
            <w:pPr>
              <w:pStyle w:val="Normal"/>
              <w:spacing w:lineRule="auto" w:line="240" w:before="0" w:after="0"/>
              <w:rPr>
                <w:rFonts w:ascii="Calibri" w:hAnsi="Calibri" w:cs="Arial"/>
                <w:sz w:val="24"/>
                <w:szCs w:val="24"/>
              </w:rPr>
            </w:pPr>
            <w:r>
              <w:rPr>
                <w:rFonts w:cs="Arial" w:ascii="Calibri" w:hAnsi="Calibri"/>
                <w:sz w:val="24"/>
                <w:szCs w:val="24"/>
              </w:rPr>
              <w:t>5.5 l/min</w:t>
            </w:r>
          </w:p>
        </w:tc>
        <w:tc>
          <w:tcPr>
            <w:tcW w:w="1842" w:type="dxa"/>
            <w:tcBorders>
              <w:top w:val="single" w:sz="4" w:space="0" w:color="000000"/>
              <w:left w:val="single" w:sz="4" w:space="0" w:color="000000"/>
              <w:bottom w:val="single" w:sz="4" w:space="0" w:color="000000"/>
            </w:tcBorders>
          </w:tcPr>
          <w:p>
            <w:pPr>
              <w:pStyle w:val="Normal"/>
              <w:spacing w:lineRule="auto" w:line="240" w:before="0" w:after="0"/>
              <w:rPr>
                <w:rFonts w:ascii="Calibri" w:hAnsi="Calibri" w:cs="Arial"/>
                <w:sz w:val="24"/>
                <w:szCs w:val="24"/>
              </w:rPr>
            </w:pPr>
            <w:r>
              <w:rPr>
                <w:rFonts w:cs="Arial" w:ascii="Calibri" w:hAnsi="Calibri"/>
                <w:sz w:val="24"/>
                <w:szCs w:val="24"/>
              </w:rPr>
              <w:t>5.5 l/min</w:t>
            </w:r>
          </w:p>
        </w:tc>
        <w:tc>
          <w:tcPr>
            <w:tcW w:w="1985" w:type="dxa"/>
            <w:tcBorders>
              <w:top w:val="single" w:sz="4" w:space="0" w:color="000000"/>
              <w:left w:val="single" w:sz="4" w:space="0" w:color="000000"/>
              <w:bottom w:val="single" w:sz="4" w:space="0" w:color="000000"/>
            </w:tcBorders>
          </w:tcPr>
          <w:p>
            <w:pPr>
              <w:pStyle w:val="Normal"/>
              <w:spacing w:lineRule="auto" w:line="240" w:before="0" w:after="0"/>
              <w:rPr>
                <w:rFonts w:ascii="Calibri" w:hAnsi="Calibri" w:cs="Arial"/>
                <w:sz w:val="24"/>
                <w:szCs w:val="24"/>
              </w:rPr>
            </w:pPr>
            <w:r>
              <w:rPr>
                <w:rFonts w:cs="Arial" w:ascii="Calibri" w:hAnsi="Calibri"/>
                <w:sz w:val="24"/>
                <w:szCs w:val="24"/>
              </w:rPr>
              <w:t>6.0 l/min</w:t>
            </w:r>
          </w:p>
        </w:tc>
        <w:tc>
          <w:tcPr>
            <w:tcW w:w="20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Calibri" w:hAnsi="Calibri" w:cs="Arial"/>
                <w:sz w:val="24"/>
                <w:szCs w:val="24"/>
              </w:rPr>
            </w:pPr>
            <w:r>
              <w:rPr>
                <w:rFonts w:cs="Arial" w:ascii="Calibri" w:hAnsi="Calibri"/>
                <w:sz w:val="24"/>
                <w:szCs w:val="24"/>
              </w:rPr>
              <w:t>6.0 l/min</w:t>
            </w:r>
          </w:p>
        </w:tc>
      </w:tr>
      <w:tr>
        <w:trPr/>
        <w:tc>
          <w:tcPr>
            <w:tcW w:w="1815" w:type="dxa"/>
            <w:tcBorders>
              <w:top w:val="single" w:sz="4" w:space="0" w:color="000000"/>
              <w:left w:val="single" w:sz="4" w:space="0" w:color="000000"/>
              <w:bottom w:val="single" w:sz="4" w:space="0" w:color="000000"/>
            </w:tcBorders>
          </w:tcPr>
          <w:p>
            <w:pPr>
              <w:pStyle w:val="Normal"/>
              <w:spacing w:lineRule="auto" w:line="240" w:before="0" w:after="0"/>
              <w:rPr>
                <w:rFonts w:ascii="Calibri" w:hAnsi="Calibri" w:cs="Arial"/>
                <w:sz w:val="24"/>
                <w:szCs w:val="24"/>
              </w:rPr>
            </w:pPr>
            <w:r>
              <w:rPr>
                <w:rFonts w:cs="Arial" w:ascii="Calibri" w:hAnsi="Calibri"/>
                <w:sz w:val="24"/>
                <w:szCs w:val="24"/>
              </w:rPr>
              <w:t>Maximální tlak přívodu vody</w:t>
            </w:r>
          </w:p>
        </w:tc>
        <w:tc>
          <w:tcPr>
            <w:tcW w:w="7407" w:type="dxa"/>
            <w:gridSpan w:val="4"/>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cs="Arial"/>
                <w:sz w:val="24"/>
                <w:szCs w:val="24"/>
              </w:rPr>
            </w:pPr>
            <w:r>
              <w:rPr>
                <w:rFonts w:cs="Arial" w:ascii="Calibri" w:hAnsi="Calibri"/>
                <w:sz w:val="24"/>
                <w:szCs w:val="24"/>
              </w:rPr>
              <w:t>1Mpa</w:t>
            </w:r>
          </w:p>
        </w:tc>
      </w:tr>
      <w:tr>
        <w:trPr/>
        <w:tc>
          <w:tcPr>
            <w:tcW w:w="1815" w:type="dxa"/>
            <w:tcBorders>
              <w:top w:val="single" w:sz="4" w:space="0" w:color="000000"/>
              <w:left w:val="single" w:sz="4" w:space="0" w:color="000000"/>
              <w:bottom w:val="single" w:sz="4" w:space="0" w:color="000000"/>
            </w:tcBorders>
          </w:tcPr>
          <w:p>
            <w:pPr>
              <w:pStyle w:val="Normal"/>
              <w:spacing w:lineRule="auto" w:line="240" w:before="0" w:after="0"/>
              <w:rPr>
                <w:rFonts w:ascii="Calibri" w:hAnsi="Calibri" w:cs="Arial"/>
                <w:sz w:val="24"/>
                <w:szCs w:val="24"/>
              </w:rPr>
            </w:pPr>
            <w:r>
              <w:rPr>
                <w:rFonts w:cs="Arial" w:ascii="Calibri" w:hAnsi="Calibri"/>
                <w:sz w:val="24"/>
                <w:szCs w:val="24"/>
              </w:rPr>
              <w:t>Maximální teplota vody</w:t>
            </w:r>
          </w:p>
        </w:tc>
        <w:tc>
          <w:tcPr>
            <w:tcW w:w="7407" w:type="dxa"/>
            <w:gridSpan w:val="4"/>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Calibri" w:hAnsi="Calibri" w:cs="Arial"/>
                <w:sz w:val="24"/>
                <w:szCs w:val="24"/>
              </w:rPr>
            </w:pPr>
            <w:r>
              <w:rPr>
                <w:rFonts w:cs="Arial" w:ascii="Calibri" w:hAnsi="Calibri"/>
                <w:sz w:val="24"/>
                <w:szCs w:val="24"/>
              </w:rPr>
              <w:t>50°C</w:t>
            </w:r>
          </w:p>
        </w:tc>
      </w:tr>
    </w:tbl>
    <w:p>
      <w:pPr>
        <w:pStyle w:val="Normal"/>
        <w:bidi w:val="0"/>
        <w:spacing w:lineRule="auto" w:line="240" w:before="0" w:after="0"/>
        <w:jc w:val="left"/>
        <w:rPr>
          <w:rFonts w:ascii="Calibri" w:hAnsi="Calibri" w:cs="Arial"/>
          <w:b w:val="false"/>
          <w:b w:val="false"/>
          <w:bCs w:val="false"/>
          <w:sz w:val="24"/>
          <w:szCs w:val="24"/>
        </w:rPr>
      </w:pPr>
      <w:r>
        <w:rPr>
          <w:rFonts w:cs="Arial" w:ascii="Calibri" w:hAnsi="Calibri"/>
          <w:b w:val="false"/>
          <w:bCs w:val="false"/>
          <w:sz w:val="24"/>
          <w:szCs w:val="24"/>
        </w:rPr>
      </w:r>
    </w:p>
    <w:p>
      <w:pPr>
        <w:pStyle w:val="Normal"/>
        <w:bidi w:val="0"/>
        <w:jc w:val="left"/>
        <w:rPr>
          <w:rFonts w:ascii="Calibri" w:hAnsi="Calibri"/>
          <w:b w:val="false"/>
          <w:b w:val="false"/>
          <w:bCs w:val="false"/>
          <w:sz w:val="24"/>
          <w:szCs w:val="24"/>
        </w:rPr>
      </w:pPr>
      <w:r>
        <w:rPr>
          <w:rFonts w:ascii="Calibri" w:hAnsi="Calibri"/>
          <w:b w:val="false"/>
          <w:bCs w:val="false"/>
          <w:sz w:val="24"/>
          <w:szCs w:val="24"/>
        </w:rPr>
        <w:t>Hladina akustického tlaku naměřena podle ISO 3744</w:t>
        <w:br/>
        <w:t>Lpa (akustický tlak) db (A) 90,3</w:t>
        <w:br/>
        <w:t>Kpa (akustický tlak) db (A) 3</w:t>
        <w:br/>
        <w:t>Lwa (zvukový výkon) db (A) 105</w:t>
        <w:br/>
        <w:t>Kwa (zvukový výkon) db (A) 3</w:t>
        <w:br/>
        <w:br/>
        <w:t>Průměrná hodnota zrychlení: &lt;2,65 m/s2</w:t>
        <w:br/>
        <w:br/>
      </w:r>
      <w:r>
        <w:rPr>
          <w:rFonts w:ascii="Calibri" w:hAnsi="Calibri"/>
          <w:b/>
          <w:bCs/>
          <w:sz w:val="24"/>
          <w:szCs w:val="24"/>
        </w:rPr>
        <w:t>ZÁRUKA</w:t>
      </w:r>
      <w:r>
        <w:rPr>
          <w:rFonts w:ascii="Calibri" w:hAnsi="Calibri"/>
          <w:b w:val="false"/>
          <w:bCs w:val="false"/>
          <w:sz w:val="24"/>
          <w:szCs w:val="24"/>
        </w:rPr>
        <w:br/>
        <w:t>Informace o záručních podmínkách naleznete v přiložených záručních podmínkách.</w:t>
        <w:br/>
        <w:br/>
      </w:r>
      <w:r>
        <w:rPr>
          <w:rFonts w:ascii="Calibri" w:hAnsi="Calibri"/>
          <w:b/>
          <w:bCs/>
          <w:sz w:val="24"/>
          <w:szCs w:val="24"/>
        </w:rPr>
        <w:t>ŽIVOTNÍ PROSTŘEDÍ.</w:t>
      </w:r>
      <w:r>
        <w:rPr>
          <w:rFonts w:ascii="Calibri" w:hAnsi="Calibri"/>
          <w:b w:val="false"/>
          <w:bCs w:val="false"/>
          <w:sz w:val="24"/>
          <w:szCs w:val="24"/>
        </w:rPr>
        <w:br/>
        <w:t>Pokud je zařízení spotřebováno, nemělo by být likvidováno s domovním odpadem. Taková zařízení by měla být zlikvidována způsobem šetrným k životnímu prostředí.</w:t>
      </w:r>
    </w:p>
    <w:p>
      <w:pPr>
        <w:pStyle w:val="Normal"/>
        <w:bidi w:val="0"/>
        <w:jc w:val="left"/>
        <w:rPr>
          <w:rFonts w:ascii="Calibri" w:hAnsi="Calibri"/>
          <w:b w:val="false"/>
          <w:b w:val="false"/>
          <w:bCs w:val="false"/>
          <w:sz w:val="24"/>
          <w:szCs w:val="24"/>
        </w:rPr>
      </w:pPr>
      <w:r>
        <w:rPr>
          <w:rFonts w:ascii="Calibri" w:hAnsi="Calibri"/>
          <w:b w:val="false"/>
          <w:bCs w:val="false"/>
          <w:sz w:val="24"/>
          <w:szCs w:val="24"/>
        </w:rPr>
      </w:r>
    </w:p>
    <w:p>
      <w:pPr>
        <w:pStyle w:val="Normal"/>
        <w:bidi w:val="0"/>
        <w:jc w:val="left"/>
        <w:rPr>
          <w:rFonts w:ascii="Calibri" w:hAnsi="Calibri"/>
          <w:b w:val="false"/>
          <w:b w:val="false"/>
          <w:bCs w:val="false"/>
          <w:sz w:val="24"/>
          <w:szCs w:val="24"/>
        </w:rPr>
      </w:pPr>
      <w:r>
        <w:rPr>
          <w:rFonts w:ascii="Calibri" w:hAnsi="Calibri"/>
          <w:b w:val="false"/>
          <w:bCs w:val="false"/>
          <w:sz w:val="24"/>
          <w:szCs w:val="24"/>
        </w:rPr>
      </w:r>
    </w:p>
    <w:p>
      <w:pPr>
        <w:pStyle w:val="Normal"/>
        <w:bidi w:val="0"/>
        <w:jc w:val="left"/>
        <w:rPr/>
      </w:pPr>
      <w:r>
        <w:rPr>
          <w:rFonts w:ascii="Calibri" w:hAnsi="Calibri"/>
          <w:b/>
          <w:bCs/>
          <w:sz w:val="24"/>
          <w:szCs w:val="24"/>
        </w:rPr>
        <w:t>ODSTRAŇOVÁNÍ PROBLÉMŮ</w:t>
      </w:r>
      <w:r>
        <w:rPr>
          <w:rFonts w:ascii="Calibri" w:hAnsi="Calibri"/>
          <w:b w:val="false"/>
          <w:bCs w:val="false"/>
          <w:sz w:val="24"/>
          <w:szCs w:val="24"/>
        </w:rPr>
        <w:br/>
        <w:t>Před prováděním jakýchkoli činností</w:t>
      </w:r>
    </w:p>
    <w:p>
      <w:pPr>
        <w:pStyle w:val="Normal"/>
        <w:bidi w:val="0"/>
        <w:jc w:val="left"/>
        <w:rPr>
          <w:rFonts w:ascii="Calibri" w:hAnsi="Calibri"/>
          <w:b w:val="false"/>
          <w:b w:val="false"/>
          <w:bCs w:val="false"/>
          <w:sz w:val="24"/>
          <w:szCs w:val="24"/>
        </w:rPr>
      </w:pPr>
      <w:r>
        <w:rPr>
          <w:rFonts w:ascii="Calibri" w:hAnsi="Calibri"/>
          <w:b w:val="false"/>
          <w:bCs w:val="false"/>
          <w:sz w:val="24"/>
          <w:szCs w:val="24"/>
        </w:rPr>
      </w:r>
    </w:p>
    <w:p>
      <w:pPr>
        <w:pStyle w:val="Normal"/>
        <w:bidi w:val="0"/>
        <w:jc w:val="left"/>
        <w:rPr>
          <w:rFonts w:ascii="Calibri" w:hAnsi="Calibri"/>
          <w:b w:val="false"/>
          <w:b w:val="false"/>
          <w:bCs w:val="false"/>
          <w:sz w:val="24"/>
          <w:szCs w:val="24"/>
        </w:rPr>
      </w:pPr>
      <w:r>
        <w:rPr>
          <w:rFonts w:ascii="Calibri" w:hAnsi="Calibri"/>
          <w:b/>
          <w:bCs/>
          <w:sz w:val="24"/>
          <w:szCs w:val="24"/>
        </w:rPr>
        <w:t>ŘEŠENÍ PROBLÉMŮ</w:t>
      </w:r>
    </w:p>
    <w:p>
      <w:pPr>
        <w:pStyle w:val="Normal"/>
        <w:bidi w:val="0"/>
        <w:jc w:val="left"/>
        <w:rPr>
          <w:b/>
          <w:b/>
          <w:bCs/>
        </w:rPr>
      </w:pPr>
      <w:r>
        <w:rPr/>
      </w:r>
    </w:p>
    <w:tbl>
      <w:tblPr>
        <w:tblW w:w="9222" w:type="dxa"/>
        <w:jc w:val="left"/>
        <w:tblInd w:w="-5" w:type="dxa"/>
        <w:tblCellMar>
          <w:top w:w="0" w:type="dxa"/>
          <w:left w:w="108" w:type="dxa"/>
          <w:bottom w:w="0" w:type="dxa"/>
          <w:right w:w="108" w:type="dxa"/>
        </w:tblCellMar>
      </w:tblPr>
      <w:tblGrid>
        <w:gridCol w:w="3070"/>
        <w:gridCol w:w="3070"/>
        <w:gridCol w:w="3082"/>
      </w:tblGrid>
      <w:tr>
        <w:trPr/>
        <w:tc>
          <w:tcPr>
            <w:tcW w:w="3070" w:type="dxa"/>
            <w:tcBorders>
              <w:top w:val="single" w:sz="4" w:space="0" w:color="000000"/>
              <w:left w:val="single" w:sz="4" w:space="0" w:color="000000"/>
              <w:bottom w:val="single" w:sz="4" w:space="0" w:color="000000"/>
            </w:tcBorders>
          </w:tcPr>
          <w:p>
            <w:pPr>
              <w:pStyle w:val="Normal"/>
              <w:bidi w:val="0"/>
              <w:spacing w:lineRule="auto" w:line="240" w:before="0" w:after="0"/>
              <w:jc w:val="left"/>
              <w:rPr>
                <w:rFonts w:ascii="Calibri" w:hAnsi="Calibri"/>
                <w:sz w:val="24"/>
                <w:szCs w:val="24"/>
              </w:rPr>
            </w:pPr>
            <w:r>
              <w:rPr>
                <w:rFonts w:cs="Arial" w:ascii="Calibri" w:hAnsi="Calibri"/>
                <w:b/>
                <w:sz w:val="24"/>
                <w:szCs w:val="24"/>
              </w:rPr>
              <w:t>Problem</w:t>
            </w:r>
          </w:p>
        </w:tc>
        <w:tc>
          <w:tcPr>
            <w:tcW w:w="3070" w:type="dxa"/>
            <w:tcBorders>
              <w:top w:val="single" w:sz="4" w:space="0" w:color="000000"/>
              <w:left w:val="single" w:sz="4" w:space="0" w:color="000000"/>
              <w:bottom w:val="single" w:sz="4" w:space="0" w:color="000000"/>
            </w:tcBorders>
          </w:tcPr>
          <w:p>
            <w:pPr>
              <w:pStyle w:val="Normal"/>
              <w:bidi w:val="0"/>
              <w:spacing w:lineRule="auto" w:line="240" w:before="0" w:after="0"/>
              <w:jc w:val="left"/>
              <w:rPr>
                <w:rFonts w:ascii="Calibri" w:hAnsi="Calibri"/>
                <w:sz w:val="24"/>
                <w:szCs w:val="24"/>
              </w:rPr>
            </w:pPr>
            <w:r>
              <w:rPr>
                <w:rFonts w:eastAsia="Lucida Sans" w:cs="Arial" w:ascii="Calibri" w:hAnsi="Calibri"/>
                <w:b/>
                <w:color w:val="auto"/>
                <w:kern w:val="2"/>
                <w:sz w:val="24"/>
                <w:szCs w:val="24"/>
                <w:lang w:val="cs-CZ" w:eastAsia="hi-IN"/>
              </w:rPr>
              <w:t>Příčína</w:t>
            </w:r>
          </w:p>
        </w:tc>
        <w:tc>
          <w:tcPr>
            <w:tcW w:w="3082"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Calibri" w:hAnsi="Calibri"/>
                <w:sz w:val="24"/>
                <w:szCs w:val="24"/>
              </w:rPr>
            </w:pPr>
            <w:r>
              <w:rPr>
                <w:rFonts w:cs="Arial" w:ascii="Calibri" w:hAnsi="Calibri"/>
                <w:b/>
                <w:sz w:val="24"/>
                <w:szCs w:val="24"/>
              </w:rPr>
              <w:t>Řešení</w:t>
            </w:r>
          </w:p>
        </w:tc>
      </w:tr>
      <w:tr>
        <w:trPr/>
        <w:tc>
          <w:tcPr>
            <w:tcW w:w="3070" w:type="dxa"/>
            <w:tcBorders>
              <w:top w:val="single" w:sz="4" w:space="0" w:color="000000"/>
              <w:left w:val="single" w:sz="4" w:space="0" w:color="000000"/>
              <w:bottom w:val="single" w:sz="4" w:space="0" w:color="000000"/>
            </w:tcBorders>
          </w:tcPr>
          <w:p>
            <w:pPr>
              <w:pStyle w:val="Normal"/>
              <w:bidi w:val="0"/>
              <w:spacing w:lineRule="auto" w:line="240" w:before="0" w:after="0"/>
              <w:jc w:val="left"/>
              <w:rPr>
                <w:rFonts w:ascii="Calibri" w:hAnsi="Calibri"/>
                <w:sz w:val="24"/>
                <w:szCs w:val="24"/>
              </w:rPr>
            </w:pPr>
            <w:r>
              <w:rPr>
                <w:rFonts w:cs="Arial" w:ascii="Calibri" w:hAnsi="Calibri"/>
                <w:sz w:val="24"/>
                <w:szCs w:val="24"/>
              </w:rPr>
              <w:t>Pokles tlaku nebo vibrace</w:t>
            </w:r>
          </w:p>
        </w:tc>
        <w:tc>
          <w:tcPr>
            <w:tcW w:w="3070" w:type="dxa"/>
            <w:tcBorders>
              <w:top w:val="single" w:sz="4" w:space="0" w:color="000000"/>
              <w:left w:val="single" w:sz="4" w:space="0" w:color="000000"/>
              <w:bottom w:val="single" w:sz="4" w:space="0" w:color="000000"/>
            </w:tcBorders>
          </w:tcPr>
          <w:p>
            <w:pPr>
              <w:pStyle w:val="Normal"/>
              <w:bidi w:val="0"/>
              <w:spacing w:lineRule="auto" w:line="240" w:before="0" w:after="0"/>
              <w:jc w:val="left"/>
              <w:rPr>
                <w:rFonts w:ascii="Calibri" w:hAnsi="Calibri"/>
                <w:sz w:val="24"/>
                <w:szCs w:val="24"/>
              </w:rPr>
            </w:pPr>
            <w:r>
              <w:rPr>
                <w:rFonts w:ascii="Calibri" w:hAnsi="Calibri"/>
                <w:sz w:val="24"/>
                <w:szCs w:val="24"/>
              </w:rPr>
              <w:t>Nedostatek vody</w:t>
              <w:br/>
              <w:t>Zablokovaný vodní filtr</w:t>
            </w:r>
          </w:p>
        </w:tc>
        <w:tc>
          <w:tcPr>
            <w:tcW w:w="3082"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Calibri" w:hAnsi="Calibri"/>
                <w:sz w:val="24"/>
                <w:szCs w:val="24"/>
              </w:rPr>
            </w:pPr>
            <w:r>
              <w:rPr>
                <w:rFonts w:ascii="Calibri" w:hAnsi="Calibri"/>
                <w:sz w:val="24"/>
                <w:szCs w:val="24"/>
              </w:rPr>
              <w:t>Otevřete vodovodní kohoutek</w:t>
              <w:br/>
              <w:t>Vyčistěte vodní filtr na čerpadle</w:t>
              <w:br/>
              <w:t>Naplňte hadici</w:t>
            </w:r>
          </w:p>
        </w:tc>
      </w:tr>
      <w:tr>
        <w:trPr/>
        <w:tc>
          <w:tcPr>
            <w:tcW w:w="3070" w:type="dxa"/>
            <w:tcBorders>
              <w:top w:val="single" w:sz="4" w:space="0" w:color="000000"/>
              <w:left w:val="single" w:sz="4" w:space="0" w:color="000000"/>
              <w:bottom w:val="single" w:sz="4" w:space="0" w:color="000000"/>
            </w:tcBorders>
          </w:tcPr>
          <w:p>
            <w:pPr>
              <w:pStyle w:val="Normal"/>
              <w:bidi w:val="0"/>
              <w:spacing w:lineRule="auto" w:line="240" w:before="0" w:after="0"/>
              <w:jc w:val="left"/>
              <w:rPr>
                <w:rFonts w:ascii="Calibri" w:hAnsi="Calibri"/>
                <w:sz w:val="24"/>
                <w:szCs w:val="24"/>
              </w:rPr>
            </w:pPr>
            <w:r>
              <w:rPr>
                <w:rFonts w:cs="Arial" w:ascii="Calibri" w:hAnsi="Calibri"/>
                <w:sz w:val="24"/>
                <w:szCs w:val="24"/>
              </w:rPr>
              <w:t>Motor při startování hučí a nestartuje</w:t>
            </w:r>
          </w:p>
        </w:tc>
        <w:tc>
          <w:tcPr>
            <w:tcW w:w="3070" w:type="dxa"/>
            <w:tcBorders>
              <w:top w:val="single" w:sz="4" w:space="0" w:color="000000"/>
              <w:left w:val="single" w:sz="4" w:space="0" w:color="000000"/>
              <w:bottom w:val="single" w:sz="4" w:space="0" w:color="000000"/>
            </w:tcBorders>
          </w:tcPr>
          <w:p>
            <w:pPr>
              <w:pStyle w:val="Normal"/>
              <w:bidi w:val="0"/>
              <w:spacing w:lineRule="auto" w:line="240" w:before="0" w:after="0"/>
              <w:jc w:val="left"/>
              <w:rPr>
                <w:rFonts w:ascii="Calibri" w:hAnsi="Calibri"/>
                <w:sz w:val="24"/>
                <w:szCs w:val="24"/>
              </w:rPr>
            </w:pPr>
            <w:r>
              <w:rPr>
                <w:rFonts w:cs="Arial" w:ascii="Calibri" w:hAnsi="Calibri"/>
                <w:sz w:val="24"/>
                <w:szCs w:val="24"/>
              </w:rPr>
              <w:t>Příliš nízké síťové napětí</w:t>
              <w:br/>
              <w:t>Stříkací pistole není spuštěna</w:t>
              <w:br/>
              <w:t>Příliš malý průřez prodlužovacího kabelu</w:t>
            </w:r>
          </w:p>
        </w:tc>
        <w:tc>
          <w:tcPr>
            <w:tcW w:w="3082"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Calibri" w:hAnsi="Calibri"/>
                <w:sz w:val="24"/>
                <w:szCs w:val="24"/>
              </w:rPr>
            </w:pPr>
            <w:r>
              <w:rPr>
                <w:rFonts w:cs="Arial" w:ascii="Calibri" w:hAnsi="Calibri"/>
                <w:sz w:val="24"/>
                <w:szCs w:val="24"/>
              </w:rPr>
              <w:t>Zkontrolujte elektrické připojení</w:t>
              <w:br/>
              <w:t>Po spuštění zařízení zkontrolujte stříkací pistoli</w:t>
              <w:br/>
              <w:t>Použijte prodlužovací kabel se správnou velikostí drátu. Viz: Připojení zařízení ke zdroji napájení</w:t>
            </w:r>
          </w:p>
        </w:tc>
      </w:tr>
      <w:tr>
        <w:trPr/>
        <w:tc>
          <w:tcPr>
            <w:tcW w:w="3070" w:type="dxa"/>
            <w:tcBorders>
              <w:top w:val="single" w:sz="4" w:space="0" w:color="000000"/>
              <w:left w:val="single" w:sz="4" w:space="0" w:color="000000"/>
              <w:bottom w:val="single" w:sz="4" w:space="0" w:color="000000"/>
            </w:tcBorders>
          </w:tcPr>
          <w:p>
            <w:pPr>
              <w:pStyle w:val="Normal"/>
              <w:bidi w:val="0"/>
              <w:spacing w:lineRule="auto" w:line="240" w:before="0" w:after="0"/>
              <w:jc w:val="left"/>
              <w:rPr>
                <w:rFonts w:ascii="Calibri" w:hAnsi="Calibri"/>
                <w:sz w:val="24"/>
                <w:szCs w:val="24"/>
              </w:rPr>
            </w:pPr>
            <w:r>
              <w:rPr>
                <w:rFonts w:cs="Arial" w:ascii="Calibri" w:hAnsi="Calibri"/>
                <w:sz w:val="24"/>
                <w:szCs w:val="24"/>
              </w:rPr>
              <w:t>Motor nestartuje</w:t>
            </w:r>
          </w:p>
        </w:tc>
        <w:tc>
          <w:tcPr>
            <w:tcW w:w="3070" w:type="dxa"/>
            <w:tcBorders>
              <w:top w:val="single" w:sz="4" w:space="0" w:color="000000"/>
              <w:left w:val="single" w:sz="4" w:space="0" w:color="000000"/>
              <w:bottom w:val="single" w:sz="4" w:space="0" w:color="000000"/>
            </w:tcBorders>
          </w:tcPr>
          <w:p>
            <w:pPr>
              <w:pStyle w:val="Normal"/>
              <w:bidi w:val="0"/>
              <w:spacing w:lineRule="auto" w:line="240" w:before="0" w:after="0"/>
              <w:jc w:val="left"/>
              <w:rPr>
                <w:rFonts w:ascii="Calibri" w:hAnsi="Calibri"/>
                <w:sz w:val="24"/>
                <w:szCs w:val="24"/>
              </w:rPr>
            </w:pPr>
            <w:r>
              <w:rPr>
                <w:rFonts w:cs="Arial" w:ascii="Calibri" w:hAnsi="Calibri"/>
                <w:sz w:val="24"/>
                <w:szCs w:val="24"/>
              </w:rPr>
              <w:t>Nesprávné napětí</w:t>
              <w:br/>
              <w:t>Není aktivováno zabezpečení sítě</w:t>
            </w:r>
          </w:p>
        </w:tc>
        <w:tc>
          <w:tcPr>
            <w:tcW w:w="3082"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Calibri" w:hAnsi="Calibri"/>
                <w:sz w:val="24"/>
                <w:szCs w:val="24"/>
              </w:rPr>
            </w:pPr>
            <w:r>
              <w:rPr>
                <w:rFonts w:cs="Arial" w:ascii="Calibri" w:hAnsi="Calibri"/>
                <w:sz w:val="24"/>
                <w:szCs w:val="24"/>
              </w:rPr>
              <w:t>Zkontrolujte zástrčku, kabel a spínač.</w:t>
              <w:br/>
              <w:t>Povolit zabezpečení sítě</w:t>
            </w:r>
          </w:p>
        </w:tc>
      </w:tr>
      <w:tr>
        <w:trPr/>
        <w:tc>
          <w:tcPr>
            <w:tcW w:w="3070" w:type="dxa"/>
            <w:tcBorders>
              <w:top w:val="single" w:sz="4" w:space="0" w:color="000000"/>
              <w:left w:val="single" w:sz="4" w:space="0" w:color="000000"/>
              <w:bottom w:val="single" w:sz="4" w:space="0" w:color="000000"/>
            </w:tcBorders>
          </w:tcPr>
          <w:p>
            <w:pPr>
              <w:pStyle w:val="Normal"/>
              <w:bidi w:val="0"/>
              <w:spacing w:lineRule="auto" w:line="240" w:before="0" w:after="0"/>
              <w:jc w:val="left"/>
              <w:rPr>
                <w:rFonts w:ascii="Calibri" w:hAnsi="Calibri"/>
                <w:sz w:val="24"/>
                <w:szCs w:val="24"/>
              </w:rPr>
            </w:pPr>
            <w:r>
              <w:rPr>
                <w:rFonts w:cs="Arial" w:ascii="Calibri" w:hAnsi="Calibri"/>
                <w:sz w:val="24"/>
                <w:szCs w:val="24"/>
              </w:rPr>
              <w:t>Motor přestane běžet</w:t>
            </w:r>
          </w:p>
        </w:tc>
        <w:tc>
          <w:tcPr>
            <w:tcW w:w="3070" w:type="dxa"/>
            <w:tcBorders>
              <w:top w:val="single" w:sz="4" w:space="0" w:color="000000"/>
              <w:left w:val="single" w:sz="4" w:space="0" w:color="000000"/>
              <w:bottom w:val="single" w:sz="4" w:space="0" w:color="000000"/>
            </w:tcBorders>
          </w:tcPr>
          <w:p>
            <w:pPr>
              <w:pStyle w:val="Normal"/>
              <w:bidi w:val="0"/>
              <w:spacing w:lineRule="auto" w:line="240" w:before="0" w:after="0"/>
              <w:jc w:val="left"/>
              <w:rPr>
                <w:rFonts w:ascii="Calibri" w:hAnsi="Calibri"/>
                <w:sz w:val="24"/>
                <w:szCs w:val="24"/>
              </w:rPr>
            </w:pPr>
            <w:r>
              <w:rPr>
                <w:rFonts w:cs="Arial" w:ascii="Calibri" w:hAnsi="Calibri"/>
                <w:sz w:val="24"/>
                <w:szCs w:val="24"/>
              </w:rPr>
              <w:t>Výpadek proudu z důvodu přetížení v důsledku přehřátí motoru</w:t>
              <w:br/>
            </w:r>
          </w:p>
        </w:tc>
        <w:tc>
          <w:tcPr>
            <w:tcW w:w="3082"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Calibri" w:hAnsi="Calibri"/>
                <w:sz w:val="24"/>
                <w:szCs w:val="24"/>
              </w:rPr>
            </w:pPr>
            <w:r>
              <w:rPr>
                <w:rFonts w:cs="Arial" w:ascii="Calibri" w:hAnsi="Calibri"/>
                <w:sz w:val="24"/>
                <w:szCs w:val="24"/>
              </w:rPr>
              <w:t>Zkontrolujte, zda je síťové napětí kompatibilní se zařízením. Počkejte 3 minuty a poté zařízení restartujte.</w:t>
            </w:r>
          </w:p>
        </w:tc>
      </w:tr>
      <w:tr>
        <w:trPr/>
        <w:tc>
          <w:tcPr>
            <w:tcW w:w="3070" w:type="dxa"/>
            <w:tcBorders>
              <w:top w:val="single" w:sz="4" w:space="0" w:color="000000"/>
              <w:left w:val="single" w:sz="4" w:space="0" w:color="000000"/>
              <w:bottom w:val="single" w:sz="4" w:space="0" w:color="000000"/>
            </w:tcBorders>
          </w:tcPr>
          <w:p>
            <w:pPr>
              <w:pStyle w:val="Normal"/>
              <w:bidi w:val="0"/>
              <w:spacing w:lineRule="auto" w:line="240" w:before="0" w:after="0"/>
              <w:jc w:val="left"/>
              <w:rPr>
                <w:rFonts w:ascii="Calibri" w:hAnsi="Calibri"/>
                <w:sz w:val="24"/>
                <w:szCs w:val="24"/>
              </w:rPr>
            </w:pPr>
            <w:r>
              <w:rPr>
                <w:rFonts w:cs="Arial" w:ascii="Calibri" w:hAnsi="Calibri"/>
                <w:sz w:val="24"/>
                <w:szCs w:val="24"/>
              </w:rPr>
              <w:t>Čisticí prostředek není rozprašován</w:t>
            </w:r>
          </w:p>
        </w:tc>
        <w:tc>
          <w:tcPr>
            <w:tcW w:w="3070" w:type="dxa"/>
            <w:tcBorders>
              <w:top w:val="single" w:sz="4" w:space="0" w:color="000000"/>
              <w:left w:val="single" w:sz="4" w:space="0" w:color="000000"/>
              <w:bottom w:val="single" w:sz="4" w:space="0" w:color="000000"/>
            </w:tcBorders>
          </w:tcPr>
          <w:p>
            <w:pPr>
              <w:pStyle w:val="Normal"/>
              <w:bidi w:val="0"/>
              <w:spacing w:lineRule="auto" w:line="240" w:before="0" w:after="0"/>
              <w:jc w:val="left"/>
              <w:rPr>
                <w:rFonts w:ascii="Calibri" w:hAnsi="Calibri"/>
                <w:sz w:val="24"/>
                <w:szCs w:val="24"/>
              </w:rPr>
            </w:pPr>
            <w:r>
              <w:rPr>
                <w:rFonts w:cs="Arial" w:ascii="Calibri" w:hAnsi="Calibri"/>
                <w:sz w:val="24"/>
                <w:szCs w:val="24"/>
              </w:rPr>
              <w:t>Zablokovaná tryska</w:t>
            </w:r>
          </w:p>
        </w:tc>
        <w:tc>
          <w:tcPr>
            <w:tcW w:w="3082"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Calibri" w:hAnsi="Calibri"/>
                <w:sz w:val="24"/>
                <w:szCs w:val="24"/>
              </w:rPr>
            </w:pPr>
            <w:r>
              <w:rPr>
                <w:rFonts w:cs="Arial" w:ascii="Calibri" w:hAnsi="Calibri"/>
                <w:sz w:val="24"/>
                <w:szCs w:val="24"/>
              </w:rPr>
              <w:t>Vyčistěte trysku stříkací pistole</w:t>
            </w:r>
          </w:p>
        </w:tc>
      </w:tr>
      <w:tr>
        <w:trPr/>
        <w:tc>
          <w:tcPr>
            <w:tcW w:w="3070" w:type="dxa"/>
            <w:tcBorders>
              <w:top w:val="single" w:sz="4" w:space="0" w:color="000000"/>
              <w:left w:val="single" w:sz="4" w:space="0" w:color="000000"/>
              <w:bottom w:val="single" w:sz="4" w:space="0" w:color="000000"/>
            </w:tcBorders>
          </w:tcPr>
          <w:p>
            <w:pPr>
              <w:pStyle w:val="Normal"/>
              <w:bidi w:val="0"/>
              <w:spacing w:lineRule="auto" w:line="240" w:before="0" w:after="0"/>
              <w:jc w:val="left"/>
              <w:rPr>
                <w:rFonts w:ascii="Calibri" w:hAnsi="Calibri"/>
                <w:sz w:val="24"/>
                <w:szCs w:val="24"/>
              </w:rPr>
            </w:pPr>
            <w:r>
              <w:rPr>
                <w:rFonts w:cs="Arial" w:ascii="Calibri" w:hAnsi="Calibri"/>
                <w:sz w:val="24"/>
                <w:szCs w:val="24"/>
              </w:rPr>
              <w:t>Zařízení vytváří nerovnoměrný nebo nepřesný proud kapaliny</w:t>
            </w:r>
          </w:p>
        </w:tc>
        <w:tc>
          <w:tcPr>
            <w:tcW w:w="3070" w:type="dxa"/>
            <w:tcBorders>
              <w:top w:val="single" w:sz="4" w:space="0" w:color="000000"/>
              <w:left w:val="single" w:sz="4" w:space="0" w:color="000000"/>
              <w:bottom w:val="single" w:sz="4" w:space="0" w:color="000000"/>
            </w:tcBorders>
          </w:tcPr>
          <w:p>
            <w:pPr>
              <w:pStyle w:val="Normal"/>
              <w:bidi w:val="0"/>
              <w:spacing w:lineRule="auto" w:line="240" w:before="0" w:after="0"/>
              <w:jc w:val="left"/>
              <w:rPr>
                <w:rFonts w:ascii="Calibri" w:hAnsi="Calibri"/>
                <w:sz w:val="24"/>
                <w:szCs w:val="24"/>
              </w:rPr>
            </w:pPr>
            <w:r>
              <w:rPr>
                <w:rFonts w:cs="Arial" w:ascii="Calibri" w:hAnsi="Calibri"/>
                <w:sz w:val="24"/>
                <w:szCs w:val="24"/>
              </w:rPr>
              <w:t>Špinavá vysokotlaká tryska ve stříkací pistoli</w:t>
              <w:br/>
              <w:t>Nesprávně umístěná manžeta stříkací trysky</w:t>
            </w:r>
          </w:p>
        </w:tc>
        <w:tc>
          <w:tcPr>
            <w:tcW w:w="3082"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Calibri" w:hAnsi="Calibri"/>
                <w:sz w:val="24"/>
                <w:szCs w:val="24"/>
              </w:rPr>
            </w:pPr>
            <w:r>
              <w:rPr>
                <w:rFonts w:cs="Arial" w:ascii="Calibri" w:hAnsi="Calibri"/>
                <w:sz w:val="24"/>
                <w:szCs w:val="24"/>
              </w:rPr>
              <w:t>Vyčistěte stříkací hrot pomocí nástroje dodaného v čisticí sadě.</w:t>
              <w:br/>
              <w:t>Správně vyrovnejte pouzdro</w:t>
            </w:r>
          </w:p>
        </w:tc>
      </w:tr>
    </w:tbl>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drawing>
          <wp:inline distT="0" distB="0" distL="0" distR="0">
            <wp:extent cx="462280" cy="546100"/>
            <wp:effectExtent l="0" t="0" r="0" b="0"/>
            <wp:docPr id="24" name="图片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9" descr=""/>
                    <pic:cNvPicPr>
                      <a:picLocks noChangeAspect="1" noChangeArrowheads="1"/>
                    </pic:cNvPicPr>
                  </pic:nvPicPr>
                  <pic:blipFill>
                    <a:blip r:embed="rId25"/>
                    <a:srcRect l="-172" t="-145" r="-172" b="-145"/>
                    <a:stretch>
                      <a:fillRect/>
                    </a:stretch>
                  </pic:blipFill>
                  <pic:spPr bwMode="auto">
                    <a:xfrm>
                      <a:off x="0" y="0"/>
                      <a:ext cx="462280" cy="546100"/>
                    </a:xfrm>
                    <a:prstGeom prst="rect">
                      <a:avLst/>
                    </a:prstGeom>
                  </pic:spPr>
                </pic:pic>
              </a:graphicData>
            </a:graphic>
          </wp:inline>
        </w:drawing>
      </w:r>
    </w:p>
    <w:p>
      <w:pPr>
        <w:pStyle w:val="Normal"/>
        <w:bidi w:val="0"/>
        <w:jc w:val="left"/>
        <w:rPr/>
      </w:pPr>
      <w:r>
        <w:rPr/>
        <w:t>Elektrické výrobky se nesmí likvidovat s domovním odpadem. Měly by být uloženy na vyhrazených recyklačních místech. Informace o skladování elektrických spotřebičů vám poskytne místní úřad.</w:t>
        <w:br/>
      </w:r>
      <w:r>
        <w:rPr/>
        <w:drawing>
          <wp:inline distT="0" distB="0" distL="0" distR="0">
            <wp:extent cx="5181600" cy="1057275"/>
            <wp:effectExtent l="0" t="0" r="0" b="0"/>
            <wp:docPr id="25" name="图片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0" descr=""/>
                    <pic:cNvPicPr>
                      <a:picLocks noChangeAspect="1" noChangeArrowheads="1"/>
                    </pic:cNvPicPr>
                  </pic:nvPicPr>
                  <pic:blipFill>
                    <a:blip r:embed="rId26"/>
                    <a:srcRect l="-14" t="-68" r="-14" b="-68"/>
                    <a:stretch>
                      <a:fillRect/>
                    </a:stretch>
                  </pic:blipFill>
                  <pic:spPr bwMode="auto">
                    <a:xfrm>
                      <a:off x="0" y="0"/>
                      <a:ext cx="5181600" cy="1057275"/>
                    </a:xfrm>
                    <a:prstGeom prst="rect">
                      <a:avLst/>
                    </a:prstGeom>
                  </pic:spPr>
                </pic:pic>
              </a:graphicData>
            </a:graphic>
          </wp:inline>
        </w:drawing>
      </w:r>
      <w:r>
        <w:rPr/>
        <w:br/>
        <w:br/>
        <w:br/>
        <w:br/>
        <w:t xml:space="preserve">                1. Dávejte pozor na horký povrch</w:t>
        <w:br/>
        <w:t xml:space="preserve">                2. Nebezpečí úrazu elektrickým proudem</w:t>
        <w:br/>
        <w:t xml:space="preserve">                3. Přečtěte si pozorně návod k použití</w:t>
        <w:br/>
        <w:t xml:space="preserve">                4. Používejte ochranu sluchu</w:t>
        <w:br/>
        <w:t xml:space="preserve">                5. Upozornění na upozornění, že se zařízení může spustit bez varování</w:t>
        <w:br/>
        <w:br/>
      </w:r>
      <w:r>
        <w:rPr>
          <w:b/>
          <w:bCs/>
        </w:rPr>
        <w:t>PROHLÁŠENÍ O SHODĚ</w:t>
      </w:r>
      <w:r>
        <w:rPr/>
        <w:br/>
        <w:t>Podle ISO / IEC Guide 22 a EN 45014</w:t>
        <w:br/>
        <w:br/>
        <w:t>Autorizovaný zástupce výrobce: FOREINTRADE SP. Z O.O.</w:t>
        <w:br/>
        <w:t>Adresa oprávněného zástupce: Grochowska 341 lok. 174; 03822 Varšava</w:t>
        <w:br/>
        <w:br/>
        <w:t>PROHLAŠUJEME, ŽE VÝROBEK SPLŇUJE EVROPSKÉ NORMY</w:t>
        <w:br/>
        <w:br/>
        <w:t>Název produktu: VYSOKOTLAKOVÁ MYČKA (označená ochrannou známkou Kraft &amp; Dele)</w:t>
        <w:br/>
        <w:br/>
        <w:t>Model (obchodní názvy): KD446</w:t>
        <w:br/>
        <w:t>Podrobnosti o produktu: Výkon: 2000W</w:t>
        <w:br/>
        <w:t xml:space="preserve"> Napětí: 230V</w:t>
        <w:br/>
        <w:t>Prohlášení:</w:t>
        <w:br/>
        <w:t>Výrobek, kterého se toto prohlášení týká, splňuje požadavky směrnic ES:</w:t>
        <w:br/>
        <w:t xml:space="preserve">    1. 2006/42 / Směrnice ES o strojních zařízeních</w:t>
        <w:br/>
        <w:t xml:space="preserve">    2. 2014/35 / Směrnice EU LVD</w:t>
        <w:br/>
        <w:t xml:space="preserve">    3. 2014/30 / Směrnice EU EMC</w:t>
        <w:br/>
        <w:t xml:space="preserve">    4. 2011/65 / Směrnice UE ROHS 2</w:t>
        <w:br/>
        <w:t xml:space="preserve">    5. 2000/14 / Směrnice ES o emisích hluku</w:t>
        <w:br/>
        <w:t>Podle norem:</w:t>
        <w:br/>
        <w:t>EN ISO 12100: 2010; EN 60335-1: 2012 + A11: 2014 + AC: 2014; EN 60335-2-79: 2015, EN 62233: 2008 + AC: 2008; EN 55014-1: 2017; EN 5501-2: 2015; EN 61000-3-2: 2014; EN 61000-3-3: 2013; EN50581: 2012; EN ISO 3744: 2011</w:t>
        <w:br/>
        <w:t>Certifikát č. IT0933HY15051807 vydaný společností ISET s.r.l. (Sede Legale in Uffici; Via Donatori di sangue, 9 - 46024 Moglia, Itálie) ze dne 15.05.2018.</w:t>
        <w:br/>
        <w:t>Osoba odpovědná za vedení technické dokumentace: Ma Dong Hui, Grochowska 341 lok. 174; 03822 Varšava</w:t>
        <w:br/>
        <w:br/>
        <w:t>Varšava, Ma Dong Hui 01.06.2021</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Calibri">
    <w:charset w:val="01"/>
    <w:family w:val="swiss"/>
    <w:pitch w:val="variable"/>
  </w:font>
  <w:font w:name="Calibri">
    <w:charset w:val="ee"/>
    <w:family w:val="roman"/>
    <w:pitch w:val="variable"/>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cs-CZ"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cs-CZ" w:eastAsia="zh-CN" w:bidi="hi-IN"/>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Obsahtabulky">
    <w:name w:val="Obsah tabulky"/>
    <w:basedOn w:val="Normal"/>
    <w:qFormat/>
    <w:pPr>
      <w:suppressLineNumbers/>
    </w:pPr>
    <w:rPr/>
  </w:style>
  <w:style w:type="paragraph" w:styleId="Nadpistabulky">
    <w:name w:val="Nadpis tabulky"/>
    <w:basedOn w:val="Obsahtabulky"/>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png"/><Relationship Id="rId14" Type="http://schemas.openxmlformats.org/officeDocument/2006/relationships/image" Target="media/image13.png"/><Relationship Id="rId15" Type="http://schemas.openxmlformats.org/officeDocument/2006/relationships/image" Target="media/image14.png"/><Relationship Id="rId16" Type="http://schemas.openxmlformats.org/officeDocument/2006/relationships/image" Target="media/image15.png"/><Relationship Id="rId17" Type="http://schemas.openxmlformats.org/officeDocument/2006/relationships/image" Target="media/image16.png"/><Relationship Id="rId18" Type="http://schemas.openxmlformats.org/officeDocument/2006/relationships/image" Target="media/image17.png"/><Relationship Id="rId19" Type="http://schemas.openxmlformats.org/officeDocument/2006/relationships/image" Target="media/image18.png"/><Relationship Id="rId20" Type="http://schemas.openxmlformats.org/officeDocument/2006/relationships/image" Target="media/image19.png"/><Relationship Id="rId21" Type="http://schemas.openxmlformats.org/officeDocument/2006/relationships/image" Target="media/image20.png"/><Relationship Id="rId22" Type="http://schemas.openxmlformats.org/officeDocument/2006/relationships/image" Target="media/image21.png"/><Relationship Id="rId23" Type="http://schemas.openxmlformats.org/officeDocument/2006/relationships/image" Target="media/image22.png"/><Relationship Id="rId24" Type="http://schemas.openxmlformats.org/officeDocument/2006/relationships/image" Target="media/image23.png"/><Relationship Id="rId25" Type="http://schemas.openxmlformats.org/officeDocument/2006/relationships/image" Target="media/image24.jpeg"/><Relationship Id="rId26" Type="http://schemas.openxmlformats.org/officeDocument/2006/relationships/image" Target="media/image25.jpeg"/><Relationship Id="rId27" Type="http://schemas.openxmlformats.org/officeDocument/2006/relationships/fontTable" Target="fontTable.xml"/><Relationship Id="rId2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LibreOffice/6.4.4.2$Windows_X86_64 LibreOffice_project/3d775be2011f3886db32dfd395a6a6d1ca2630ff</Application>
  <Pages>13</Pages>
  <Words>3201</Words>
  <Characters>19189</Characters>
  <CharactersWithSpaces>22509</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2022-03-23T09:05:12Z</dcterms:created>
  <dc:creator/>
  <dc:description/>
  <dc:language>cs-CZ</dc:language>
  <cp:lastModifiedBy/>
  <dcterms:modified xsi:type="dcterms:W3CDTF">2022-04-14T17:13:21Z</dcterms:modified>
  <cp:revision>2</cp:revision>
  <dc:subject/>
  <dc:title/>
</cp:coreProperties>
</file>